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F7D6B" w14:textId="77777777" w:rsidR="006D0422" w:rsidRDefault="006D0422" w:rsidP="00F76615">
      <w:pPr>
        <w:tabs>
          <w:tab w:val="left" w:pos="567"/>
        </w:tabs>
        <w:spacing w:after="0" w:line="240" w:lineRule="auto"/>
        <w:jc w:val="center"/>
        <w:rPr>
          <w:rFonts w:ascii="Times New Roman" w:hAnsi="Times New Roman" w:cs="Times New Roman"/>
          <w:sz w:val="24"/>
        </w:rPr>
      </w:pPr>
      <w:r>
        <w:rPr>
          <w:rFonts w:ascii="Times New Roman" w:hAnsi="Times New Roman" w:cs="Times New Roman"/>
          <w:sz w:val="24"/>
        </w:rPr>
        <w:t xml:space="preserve">ВСЕРОССИЙСКАЯ ОЛИМПИАДА ШКОЛЬНИКОВ </w:t>
      </w:r>
    </w:p>
    <w:p w14:paraId="4C9B4138" w14:textId="77777777" w:rsidR="006D0422" w:rsidRDefault="006D0422" w:rsidP="006D0422">
      <w:pPr>
        <w:spacing w:after="0" w:line="240" w:lineRule="auto"/>
        <w:jc w:val="center"/>
        <w:rPr>
          <w:rFonts w:ascii="Times New Roman" w:hAnsi="Times New Roman" w:cs="Times New Roman"/>
          <w:sz w:val="24"/>
        </w:rPr>
      </w:pPr>
    </w:p>
    <w:p w14:paraId="7B21E8E4" w14:textId="77777777" w:rsidR="006D0422" w:rsidRDefault="006D0422" w:rsidP="006D0422">
      <w:pPr>
        <w:spacing w:after="0" w:line="240" w:lineRule="auto"/>
        <w:jc w:val="center"/>
        <w:rPr>
          <w:rFonts w:ascii="Times New Roman" w:hAnsi="Times New Roman" w:cs="Times New Roman"/>
          <w:sz w:val="24"/>
        </w:rPr>
      </w:pPr>
      <w:r>
        <w:rPr>
          <w:rFonts w:ascii="Times New Roman" w:hAnsi="Times New Roman" w:cs="Times New Roman"/>
          <w:sz w:val="24"/>
        </w:rPr>
        <w:t>МУНИЦИПАЛЬНЫЙ ЭТАП ПО МАТЕМАТИКЕ</w:t>
      </w:r>
    </w:p>
    <w:p w14:paraId="49A209D8" w14:textId="397201EA" w:rsidR="006D0422" w:rsidRDefault="00DE3321" w:rsidP="006D0422">
      <w:pPr>
        <w:spacing w:after="0" w:line="240" w:lineRule="auto"/>
        <w:jc w:val="center"/>
        <w:rPr>
          <w:rFonts w:ascii="Times New Roman" w:hAnsi="Times New Roman" w:cs="Times New Roman"/>
          <w:sz w:val="24"/>
        </w:rPr>
      </w:pPr>
      <w:r>
        <w:rPr>
          <w:rFonts w:ascii="Times New Roman" w:hAnsi="Times New Roman" w:cs="Times New Roman"/>
          <w:sz w:val="24"/>
        </w:rPr>
        <w:t>2023/2024 учебного года</w:t>
      </w:r>
    </w:p>
    <w:p w14:paraId="5B088E78" w14:textId="77777777" w:rsidR="00DE3321" w:rsidRDefault="00DE3321" w:rsidP="006D0422">
      <w:pPr>
        <w:spacing w:after="0" w:line="240" w:lineRule="auto"/>
        <w:jc w:val="center"/>
        <w:rPr>
          <w:rFonts w:ascii="Times New Roman" w:hAnsi="Times New Roman" w:cs="Times New Roman"/>
          <w:sz w:val="24"/>
        </w:rPr>
      </w:pPr>
    </w:p>
    <w:p w14:paraId="6860707E" w14:textId="4E82BCA6" w:rsidR="006D0422" w:rsidRDefault="006D0422" w:rsidP="003D5B8F">
      <w:pPr>
        <w:spacing w:after="120" w:line="240" w:lineRule="auto"/>
        <w:jc w:val="center"/>
        <w:rPr>
          <w:rFonts w:ascii="Times New Roman" w:hAnsi="Times New Roman" w:cs="Times New Roman"/>
          <w:sz w:val="24"/>
        </w:rPr>
      </w:pPr>
      <w:r>
        <w:rPr>
          <w:rFonts w:ascii="Times New Roman" w:hAnsi="Times New Roman" w:cs="Times New Roman"/>
          <w:sz w:val="24"/>
        </w:rPr>
        <w:t>7 КЛАСС</w:t>
      </w:r>
    </w:p>
    <w:p w14:paraId="088C1117" w14:textId="52B82D8E" w:rsidR="003D5B8F" w:rsidRPr="007E39F8" w:rsidRDefault="003D5B8F" w:rsidP="006D0422">
      <w:pPr>
        <w:spacing w:after="0" w:line="240" w:lineRule="auto"/>
        <w:jc w:val="center"/>
        <w:rPr>
          <w:rFonts w:ascii="Times New Roman" w:hAnsi="Times New Roman" w:cs="Times New Roman"/>
          <w:sz w:val="24"/>
        </w:rPr>
      </w:pPr>
      <w:r>
        <w:rPr>
          <w:rFonts w:ascii="Times New Roman" w:hAnsi="Times New Roman" w:cs="Times New Roman"/>
          <w:sz w:val="24"/>
        </w:rPr>
        <w:t>Решения</w:t>
      </w:r>
    </w:p>
    <w:p w14:paraId="09B3EA01" w14:textId="66028799" w:rsidR="00754DEC" w:rsidRDefault="00754DEC"/>
    <w:p w14:paraId="4D46A2F1" w14:textId="77777777" w:rsidR="00C54C50" w:rsidRPr="0018127D" w:rsidRDefault="00C54C50" w:rsidP="00C54C50">
      <w:pPr>
        <w:pStyle w:val="a3"/>
        <w:numPr>
          <w:ilvl w:val="0"/>
          <w:numId w:val="3"/>
        </w:numPr>
        <w:tabs>
          <w:tab w:val="left" w:pos="0"/>
          <w:tab w:val="left" w:pos="540"/>
          <w:tab w:val="left" w:pos="567"/>
        </w:tabs>
        <w:spacing w:after="120"/>
        <w:ind w:left="0" w:firstLine="0"/>
        <w:contextualSpacing w:val="0"/>
        <w:jc w:val="both"/>
        <w:rPr>
          <w:rFonts w:ascii="Times New Roman" w:eastAsia="Times New Roman" w:hAnsi="Times New Roman" w:cs="Times New Roman"/>
          <w:color w:val="000000"/>
          <w:sz w:val="24"/>
          <w:szCs w:val="24"/>
          <w:lang w:eastAsia="ru-RU"/>
        </w:rPr>
      </w:pPr>
      <w:bookmarkStart w:id="0" w:name="_Hlk150168518"/>
      <w:bookmarkStart w:id="1" w:name="_Hlk150168193"/>
      <w:r w:rsidRPr="0018127D">
        <w:rPr>
          <w:rFonts w:ascii="Times New Roman" w:eastAsia="Times New Roman" w:hAnsi="Times New Roman" w:cs="Times New Roman"/>
          <w:color w:val="000000"/>
          <w:sz w:val="24"/>
          <w:szCs w:val="24"/>
          <w:lang w:eastAsia="ru-RU"/>
        </w:rPr>
        <w:t>В ряд через пробел записаны положительные однозначные числа в порядке возрастания:</w:t>
      </w:r>
    </w:p>
    <w:p w14:paraId="29E5C5C7" w14:textId="77777777" w:rsidR="00C54C50" w:rsidRPr="0018127D" w:rsidRDefault="00C54C50" w:rsidP="00C54C50">
      <w:pPr>
        <w:pStyle w:val="a3"/>
        <w:tabs>
          <w:tab w:val="left" w:pos="0"/>
          <w:tab w:val="left" w:pos="540"/>
          <w:tab w:val="left" w:pos="567"/>
        </w:tabs>
        <w:spacing w:after="120"/>
        <w:ind w:left="0"/>
        <w:contextualSpacing w:val="0"/>
        <w:jc w:val="center"/>
        <w:rPr>
          <w:rFonts w:ascii="Times New Roman" w:eastAsia="Times New Roman" w:hAnsi="Times New Roman" w:cs="Times New Roman"/>
          <w:color w:val="000000"/>
          <w:sz w:val="24"/>
          <w:szCs w:val="24"/>
          <w:lang w:eastAsia="ru-RU"/>
        </w:rPr>
      </w:pPr>
      <w:r w:rsidRPr="0018127D">
        <w:rPr>
          <w:rFonts w:ascii="Times New Roman" w:eastAsia="Times New Roman" w:hAnsi="Times New Roman" w:cs="Times New Roman"/>
          <w:color w:val="000000"/>
          <w:sz w:val="24"/>
          <w:szCs w:val="24"/>
          <w:lang w:eastAsia="ru-RU"/>
        </w:rPr>
        <w:t>1 2 3 4 5 6 7 8 9</w:t>
      </w:r>
    </w:p>
    <w:p w14:paraId="6EE12F0B" w14:textId="0F1176AB" w:rsidR="00C54C50" w:rsidRPr="0018127D" w:rsidRDefault="00C54C50" w:rsidP="00C54C50">
      <w:pPr>
        <w:pStyle w:val="a3"/>
        <w:tabs>
          <w:tab w:val="left" w:pos="0"/>
          <w:tab w:val="left" w:pos="540"/>
          <w:tab w:val="left" w:pos="567"/>
        </w:tabs>
        <w:spacing w:after="120"/>
        <w:ind w:left="0"/>
        <w:contextualSpacing w:val="0"/>
        <w:jc w:val="both"/>
        <w:rPr>
          <w:rFonts w:ascii="Times New Roman" w:eastAsia="Times New Roman" w:hAnsi="Times New Roman" w:cs="Times New Roman"/>
          <w:color w:val="000000"/>
          <w:sz w:val="24"/>
          <w:szCs w:val="24"/>
          <w:lang w:eastAsia="ru-RU"/>
        </w:rPr>
      </w:pPr>
      <w:r w:rsidRPr="0018127D">
        <w:rPr>
          <w:rFonts w:ascii="Times New Roman" w:eastAsia="Times New Roman" w:hAnsi="Times New Roman" w:cs="Times New Roman"/>
          <w:color w:val="000000"/>
          <w:sz w:val="24"/>
          <w:szCs w:val="24"/>
          <w:lang w:eastAsia="ru-RU"/>
        </w:rPr>
        <w:t xml:space="preserve">Во все пробелы между числами впишите знаки +, – , </w:t>
      </w:r>
      <m:oMath>
        <m:r>
          <w:rPr>
            <w:rFonts w:ascii="Cambria Math" w:eastAsia="Times New Roman" w:hAnsi="Cambria Math" w:cs="Times New Roman"/>
            <w:color w:val="000000"/>
            <w:sz w:val="24"/>
            <w:szCs w:val="24"/>
            <w:lang w:eastAsia="ru-RU"/>
          </w:rPr>
          <m:t>∙</m:t>
        </m:r>
      </m:oMath>
      <w:r w:rsidRPr="0018127D">
        <w:rPr>
          <w:rFonts w:ascii="Times New Roman" w:eastAsia="Times New Roman" w:hAnsi="Times New Roman" w:cs="Times New Roman"/>
          <w:color w:val="000000"/>
          <w:sz w:val="24"/>
          <w:szCs w:val="24"/>
          <w:lang w:eastAsia="ru-RU"/>
        </w:rPr>
        <w:t xml:space="preserve"> или скобки так, чтобы результат выполненных действий был равен 20</w:t>
      </w:r>
      <w:r>
        <w:rPr>
          <w:rFonts w:ascii="Times New Roman" w:eastAsia="Times New Roman" w:hAnsi="Times New Roman" w:cs="Times New Roman"/>
          <w:color w:val="000000"/>
          <w:sz w:val="24"/>
          <w:szCs w:val="24"/>
          <w:lang w:eastAsia="ru-RU"/>
        </w:rPr>
        <w:t>23</w:t>
      </w:r>
      <w:r w:rsidRPr="0018127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Также разрешается ставить скобки перед первым числом и после последнего.</w:t>
      </w:r>
      <w:r w:rsidRPr="0018127D">
        <w:rPr>
          <w:rFonts w:ascii="Times New Roman" w:eastAsia="Times New Roman" w:hAnsi="Times New Roman" w:cs="Times New Roman"/>
          <w:color w:val="000000"/>
          <w:sz w:val="24"/>
          <w:szCs w:val="24"/>
          <w:lang w:eastAsia="ru-RU"/>
        </w:rPr>
        <w:tab/>
      </w:r>
      <w:r w:rsidRPr="0018127D">
        <w:rPr>
          <w:rFonts w:ascii="Times New Roman" w:eastAsia="Times New Roman" w:hAnsi="Times New Roman" w:cs="Times New Roman"/>
          <w:color w:val="000000"/>
          <w:sz w:val="24"/>
          <w:szCs w:val="24"/>
          <w:lang w:eastAsia="ru-RU"/>
        </w:rPr>
        <w:tab/>
      </w:r>
    </w:p>
    <w:bookmarkEnd w:id="0"/>
    <w:p w14:paraId="4FD6AB56" w14:textId="77777777" w:rsidR="00C54C50" w:rsidRPr="0018127D" w:rsidRDefault="00C54C50" w:rsidP="00C54C50">
      <w:pPr>
        <w:pStyle w:val="a3"/>
        <w:tabs>
          <w:tab w:val="left" w:pos="0"/>
          <w:tab w:val="left" w:pos="540"/>
          <w:tab w:val="left" w:pos="567"/>
        </w:tabs>
        <w:spacing w:after="120"/>
        <w:ind w:left="0"/>
        <w:contextualSpacing w:val="0"/>
        <w:jc w:val="both"/>
        <w:rPr>
          <w:rFonts w:ascii="Times New Roman" w:eastAsia="Times New Roman" w:hAnsi="Times New Roman" w:cs="Times New Roman"/>
          <w:color w:val="000000"/>
          <w:sz w:val="24"/>
          <w:szCs w:val="24"/>
          <w:lang w:eastAsia="ru-RU"/>
        </w:rPr>
      </w:pPr>
      <w:r w:rsidRPr="0018127D">
        <w:rPr>
          <w:rFonts w:ascii="Times New Roman" w:eastAsia="Times New Roman" w:hAnsi="Times New Roman" w:cs="Times New Roman"/>
          <w:b/>
          <w:color w:val="000000"/>
          <w:sz w:val="24"/>
          <w:szCs w:val="24"/>
          <w:lang w:eastAsia="ru-RU"/>
        </w:rPr>
        <w:t>Ответ:</w:t>
      </w:r>
      <w:r w:rsidRPr="0018127D">
        <w:rPr>
          <w:rFonts w:ascii="Times New Roman" w:eastAsia="Times New Roman" w:hAnsi="Times New Roman" w:cs="Times New Roman"/>
          <w:color w:val="000000"/>
          <w:sz w:val="24"/>
          <w:szCs w:val="24"/>
          <w:lang w:eastAsia="ru-RU"/>
        </w:rPr>
        <w:t xml:space="preserve"> например, </w:t>
      </w:r>
      <m:oMath>
        <m:r>
          <w:rPr>
            <w:rFonts w:ascii="Cambria Math" w:eastAsia="Times New Roman" w:hAnsi="Cambria Math" w:cs="Times New Roman"/>
            <w:color w:val="000000"/>
            <w:sz w:val="24"/>
            <w:szCs w:val="24"/>
            <w:lang w:eastAsia="ru-RU"/>
          </w:rPr>
          <m:t>(1-2+ 3+4+5+6)∙7∙(8+9)</m:t>
        </m:r>
      </m:oMath>
      <w:r>
        <w:rPr>
          <w:rFonts w:ascii="Times New Roman" w:eastAsia="Times New Roman" w:hAnsi="Times New Roman" w:cs="Times New Roman"/>
          <w:color w:val="000000"/>
          <w:sz w:val="24"/>
          <w:szCs w:val="24"/>
          <w:lang w:eastAsia="ru-RU"/>
        </w:rPr>
        <w:t xml:space="preserve"> или </w:t>
      </w:r>
      <m:oMath>
        <m:r>
          <w:rPr>
            <w:rFonts w:ascii="Cambria Math" w:eastAsia="Times New Roman" w:hAnsi="Cambria Math" w:cs="Times New Roman"/>
            <w:color w:val="000000"/>
            <w:sz w:val="24"/>
            <w:szCs w:val="24"/>
            <w:lang w:eastAsia="ru-RU"/>
          </w:rPr>
          <m:t>1∙(-2)+(- 3+4+5)∙6∙7∙8+9</m:t>
        </m:r>
      </m:oMath>
      <w:r w:rsidRPr="0018127D">
        <w:rPr>
          <w:rFonts w:ascii="Times New Roman" w:eastAsia="Times New Roman" w:hAnsi="Times New Roman" w:cs="Times New Roman"/>
          <w:color w:val="000000"/>
          <w:sz w:val="24"/>
          <w:szCs w:val="24"/>
          <w:lang w:eastAsia="ru-RU"/>
        </w:rPr>
        <w:t>.</w:t>
      </w:r>
    </w:p>
    <w:p w14:paraId="7977E345" w14:textId="77777777" w:rsidR="00C54C50" w:rsidRDefault="00C54C50" w:rsidP="00C54C50">
      <w:pPr>
        <w:pStyle w:val="a3"/>
        <w:tabs>
          <w:tab w:val="left" w:pos="0"/>
          <w:tab w:val="left" w:pos="540"/>
          <w:tab w:val="left" w:pos="567"/>
        </w:tabs>
        <w:spacing w:after="120"/>
        <w:ind w:left="0"/>
        <w:contextualSpacing w:val="0"/>
        <w:jc w:val="both"/>
        <w:rPr>
          <w:rFonts w:ascii="Times New Roman" w:eastAsia="Times New Roman" w:hAnsi="Times New Roman" w:cs="Times New Roman"/>
          <w:color w:val="000000"/>
          <w:sz w:val="24"/>
          <w:szCs w:val="24"/>
          <w:lang w:eastAsia="ru-RU"/>
        </w:rPr>
      </w:pPr>
      <w:r w:rsidRPr="0018127D">
        <w:rPr>
          <w:rFonts w:ascii="Times New Roman" w:eastAsia="Times New Roman" w:hAnsi="Times New Roman" w:cs="Times New Roman"/>
          <w:color w:val="000000"/>
          <w:sz w:val="24"/>
          <w:szCs w:val="24"/>
          <w:lang w:eastAsia="ru-RU"/>
        </w:rPr>
        <w:t>Возможны и другие варианты.</w:t>
      </w:r>
    </w:p>
    <w:p w14:paraId="0756D6E4" w14:textId="77777777" w:rsidR="00C54C50" w:rsidRPr="00BF19B8" w:rsidRDefault="00C54C50" w:rsidP="00C54C50">
      <w:pPr>
        <w:pStyle w:val="a3"/>
        <w:tabs>
          <w:tab w:val="left" w:pos="0"/>
          <w:tab w:val="left" w:pos="540"/>
          <w:tab w:val="left" w:pos="567"/>
        </w:tabs>
        <w:spacing w:after="120"/>
        <w:ind w:left="0"/>
        <w:contextualSpacing w:val="0"/>
        <w:jc w:val="both"/>
        <w:rPr>
          <w:rFonts w:ascii="Times New Roman" w:eastAsia="Times New Roman" w:hAnsi="Times New Roman" w:cs="Times New Roman"/>
          <w:b/>
          <w:bCs/>
          <w:color w:val="000000"/>
          <w:sz w:val="24"/>
          <w:szCs w:val="24"/>
          <w:lang w:eastAsia="ru-RU"/>
        </w:rPr>
      </w:pPr>
      <w:r w:rsidRPr="00BF19B8">
        <w:rPr>
          <w:rFonts w:ascii="Times New Roman" w:eastAsia="Times New Roman" w:hAnsi="Times New Roman" w:cs="Times New Roman"/>
          <w:b/>
          <w:bCs/>
          <w:color w:val="000000"/>
          <w:sz w:val="24"/>
          <w:szCs w:val="24"/>
          <w:lang w:eastAsia="ru-RU"/>
        </w:rPr>
        <w:t>Критерии.</w:t>
      </w:r>
    </w:p>
    <w:p w14:paraId="297E9004" w14:textId="77777777" w:rsidR="00C54C50" w:rsidRPr="0018127D" w:rsidRDefault="00C54C50" w:rsidP="00C54C50">
      <w:pPr>
        <w:pStyle w:val="a3"/>
        <w:tabs>
          <w:tab w:val="left" w:pos="0"/>
          <w:tab w:val="left" w:pos="540"/>
          <w:tab w:val="left" w:pos="567"/>
        </w:tabs>
        <w:spacing w:after="120"/>
        <w:ind w:left="0"/>
        <w:contextualSpacing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Приведён верный пример – 7 баллов.</w:t>
      </w:r>
    </w:p>
    <w:p w14:paraId="7767C337" w14:textId="77777777" w:rsidR="00C54C50" w:rsidRPr="0018127D" w:rsidRDefault="00C54C50" w:rsidP="00C54C50">
      <w:pPr>
        <w:pStyle w:val="a3"/>
        <w:tabs>
          <w:tab w:val="left" w:pos="0"/>
          <w:tab w:val="left" w:pos="567"/>
        </w:tabs>
        <w:spacing w:after="0"/>
        <w:ind w:left="0"/>
        <w:contextualSpacing w:val="0"/>
        <w:jc w:val="both"/>
        <w:rPr>
          <w:rFonts w:ascii="Times New Roman" w:eastAsiaTheme="minorEastAsia" w:hAnsi="Times New Roman" w:cs="Times New Roman"/>
          <w:sz w:val="24"/>
          <w:szCs w:val="24"/>
        </w:rPr>
      </w:pPr>
      <w:r w:rsidRPr="0013115A">
        <w:rPr>
          <w:rFonts w:ascii="Times New Roman" w:eastAsiaTheme="minorEastAsia" w:hAnsi="Times New Roman" w:cs="Times New Roman"/>
          <w:sz w:val="24"/>
          <w:szCs w:val="24"/>
        </w:rPr>
        <w:t>----------------------------------------------------------------------------------------------------------------------------------</w:t>
      </w:r>
    </w:p>
    <w:p w14:paraId="1199F472" w14:textId="6F118100" w:rsidR="00C54C50" w:rsidRPr="00B13AF1" w:rsidRDefault="00C54C50" w:rsidP="00C54C50">
      <w:pPr>
        <w:pStyle w:val="a3"/>
        <w:numPr>
          <w:ilvl w:val="0"/>
          <w:numId w:val="3"/>
        </w:numPr>
        <w:tabs>
          <w:tab w:val="left" w:pos="0"/>
          <w:tab w:val="left" w:pos="567"/>
        </w:tabs>
        <w:spacing w:after="120"/>
        <w:ind w:left="0" w:firstLine="0"/>
        <w:contextualSpacing w:val="0"/>
        <w:jc w:val="both"/>
        <w:rPr>
          <w:rFonts w:ascii="Times New Roman" w:eastAsiaTheme="minorEastAsia" w:hAnsi="Times New Roman" w:cs="Times New Roman"/>
          <w:sz w:val="24"/>
          <w:szCs w:val="24"/>
          <w:shd w:val="clear" w:color="auto" w:fill="FFFFFF"/>
        </w:rPr>
      </w:pPr>
      <w:bookmarkStart w:id="2" w:name="_Hlk150168500"/>
      <w:r w:rsidRPr="00B13AF1">
        <w:rPr>
          <w:rFonts w:ascii="Times New Roman" w:eastAsiaTheme="minorEastAsia" w:hAnsi="Times New Roman" w:cs="Times New Roman"/>
          <w:sz w:val="24"/>
          <w:szCs w:val="24"/>
          <w:shd w:val="clear" w:color="auto" w:fill="FFFFFF"/>
        </w:rPr>
        <w:t>Имеются двухчашечные весы без стрелки</w:t>
      </w:r>
      <w:r>
        <w:rPr>
          <w:rFonts w:ascii="Times New Roman" w:eastAsiaTheme="minorEastAsia" w:hAnsi="Times New Roman" w:cs="Times New Roman"/>
          <w:sz w:val="24"/>
          <w:szCs w:val="24"/>
          <w:shd w:val="clear" w:color="auto" w:fill="FFFFFF"/>
        </w:rPr>
        <w:t xml:space="preserve"> и без гирь, а также неограниченное количество пустых ёмкостей, куда можно ссыпать крупу</w:t>
      </w:r>
      <w:r w:rsidRPr="00B13AF1">
        <w:rPr>
          <w:rFonts w:ascii="Times New Roman" w:eastAsiaTheme="minorEastAsia" w:hAnsi="Times New Roman" w:cs="Times New Roman"/>
          <w:sz w:val="24"/>
          <w:szCs w:val="24"/>
          <w:shd w:val="clear" w:color="auto" w:fill="FFFFFF"/>
        </w:rPr>
        <w:t>. Как разделить 288 кг крупы на три части</w:t>
      </w:r>
      <w:r>
        <w:rPr>
          <w:rFonts w:ascii="Times New Roman" w:eastAsiaTheme="minorEastAsia" w:hAnsi="Times New Roman" w:cs="Times New Roman"/>
          <w:sz w:val="24"/>
          <w:szCs w:val="24"/>
          <w:shd w:val="clear" w:color="auto" w:fill="FFFFFF"/>
        </w:rPr>
        <w:t>, массы которых равны</w:t>
      </w:r>
      <w:r w:rsidRPr="00B13AF1">
        <w:rPr>
          <w:rFonts w:ascii="Times New Roman" w:eastAsiaTheme="minorEastAsia" w:hAnsi="Times New Roman" w:cs="Times New Roman"/>
          <w:sz w:val="24"/>
          <w:szCs w:val="24"/>
          <w:shd w:val="clear" w:color="auto" w:fill="FFFFFF"/>
        </w:rPr>
        <w:t xml:space="preserve"> 63 кг, 99 кг и 126 кг?</w:t>
      </w:r>
      <w:r>
        <w:rPr>
          <w:rFonts w:ascii="Times New Roman" w:eastAsiaTheme="minorEastAsia" w:hAnsi="Times New Roman" w:cs="Times New Roman"/>
          <w:sz w:val="24"/>
          <w:szCs w:val="24"/>
          <w:shd w:val="clear" w:color="auto" w:fill="FFFFFF"/>
        </w:rPr>
        <w:t xml:space="preserve"> Весы могут только показывать равновесие, то есть чаши весов будут находиться на одном уровне, если на чашах находятся одинаковые массы. Массу продукта весы не показывают. Крупу можно сыпать непосредственно на чаши весов, при этом можно некоторое количество крупы с известной массой распределять поровну по двум чашам весов. </w:t>
      </w:r>
      <w:r>
        <w:rPr>
          <w:rFonts w:ascii="Times New Roman" w:eastAsiaTheme="minorEastAsia" w:hAnsi="Times New Roman" w:cs="Times New Roman"/>
          <w:color w:val="FF0000"/>
          <w:sz w:val="24"/>
          <w:szCs w:val="24"/>
          <w:shd w:val="clear" w:color="auto" w:fill="FFFFFF"/>
        </w:rPr>
        <w:t xml:space="preserve"> </w:t>
      </w:r>
    </w:p>
    <w:bookmarkEnd w:id="2"/>
    <w:p w14:paraId="5A4367CB" w14:textId="77777777" w:rsidR="00C54C50" w:rsidRPr="0075611D" w:rsidRDefault="00C54C50" w:rsidP="00C54C50">
      <w:pPr>
        <w:tabs>
          <w:tab w:val="left" w:pos="0"/>
          <w:tab w:val="left" w:pos="567"/>
        </w:tabs>
        <w:spacing w:after="120" w:line="276" w:lineRule="auto"/>
        <w:jc w:val="both"/>
        <w:rPr>
          <w:rFonts w:ascii="Times New Roman" w:eastAsiaTheme="minorEastAsia" w:hAnsi="Times New Roman" w:cs="Times New Roman"/>
          <w:b/>
          <w:bCs/>
          <w:sz w:val="24"/>
          <w:szCs w:val="24"/>
          <w:shd w:val="clear" w:color="auto" w:fill="FFFFFF"/>
        </w:rPr>
      </w:pPr>
      <w:r w:rsidRPr="0075611D">
        <w:rPr>
          <w:rFonts w:ascii="Times New Roman" w:eastAsiaTheme="minorEastAsia" w:hAnsi="Times New Roman" w:cs="Times New Roman"/>
          <w:b/>
          <w:bCs/>
          <w:sz w:val="24"/>
          <w:szCs w:val="24"/>
          <w:shd w:val="clear" w:color="auto" w:fill="FFFFFF"/>
        </w:rPr>
        <w:t>Решение.</w:t>
      </w:r>
    </w:p>
    <w:p w14:paraId="66F1C14B" w14:textId="77777777" w:rsidR="00C54C50" w:rsidRPr="00B13AF1"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sidRPr="00B13AF1">
        <w:rPr>
          <w:rFonts w:ascii="Times New Roman" w:eastAsiaTheme="minorEastAsia" w:hAnsi="Times New Roman" w:cs="Times New Roman"/>
          <w:sz w:val="24"/>
          <w:szCs w:val="24"/>
          <w:shd w:val="clear" w:color="auto" w:fill="FFFFFF"/>
        </w:rPr>
        <w:t>1) 288 → 144 + 144 (эта символическая запись означает, что мы рассыпаем крупу</w:t>
      </w:r>
      <w:r>
        <w:rPr>
          <w:rFonts w:ascii="Times New Roman" w:eastAsiaTheme="minorEastAsia" w:hAnsi="Times New Roman" w:cs="Times New Roman"/>
          <w:sz w:val="24"/>
          <w:szCs w:val="24"/>
          <w:shd w:val="clear" w:color="auto" w:fill="FFFFFF"/>
        </w:rPr>
        <w:t xml:space="preserve"> </w:t>
      </w:r>
      <w:r w:rsidRPr="00B13AF1">
        <w:rPr>
          <w:rFonts w:ascii="Times New Roman" w:eastAsiaTheme="minorEastAsia" w:hAnsi="Times New Roman" w:cs="Times New Roman"/>
          <w:sz w:val="24"/>
          <w:szCs w:val="24"/>
          <w:shd w:val="clear" w:color="auto" w:fill="FFFFFF"/>
        </w:rPr>
        <w:t>массой 288 кг по двум чашам</w:t>
      </w:r>
      <w:r>
        <w:rPr>
          <w:rFonts w:ascii="Times New Roman" w:eastAsiaTheme="minorEastAsia" w:hAnsi="Times New Roman" w:cs="Times New Roman"/>
          <w:sz w:val="24"/>
          <w:szCs w:val="24"/>
          <w:shd w:val="clear" w:color="auto" w:fill="FFFFFF"/>
        </w:rPr>
        <w:t xml:space="preserve"> весов</w:t>
      </w:r>
      <w:r w:rsidRPr="00B13AF1">
        <w:rPr>
          <w:rFonts w:ascii="Times New Roman" w:eastAsiaTheme="minorEastAsia" w:hAnsi="Times New Roman" w:cs="Times New Roman"/>
          <w:sz w:val="24"/>
          <w:szCs w:val="24"/>
          <w:shd w:val="clear" w:color="auto" w:fill="FFFFFF"/>
        </w:rPr>
        <w:t xml:space="preserve"> так, чтобы установилось равновесие).</w:t>
      </w:r>
    </w:p>
    <w:p w14:paraId="63913F53" w14:textId="77777777" w:rsidR="00C54C50" w:rsidRPr="00B13AF1"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sidRPr="00B13AF1">
        <w:rPr>
          <w:rFonts w:ascii="Times New Roman" w:eastAsiaTheme="minorEastAsia" w:hAnsi="Times New Roman" w:cs="Times New Roman"/>
          <w:sz w:val="24"/>
          <w:szCs w:val="24"/>
          <w:shd w:val="clear" w:color="auto" w:fill="FFFFFF"/>
        </w:rPr>
        <w:t>2) 144 (1-я кучка) → 72 + 72.</w:t>
      </w:r>
    </w:p>
    <w:p w14:paraId="56372E44" w14:textId="77777777" w:rsidR="00C54C50" w:rsidRPr="00B13AF1"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sidRPr="00B13AF1">
        <w:rPr>
          <w:rFonts w:ascii="Times New Roman" w:eastAsiaTheme="minorEastAsia" w:hAnsi="Times New Roman" w:cs="Times New Roman"/>
          <w:sz w:val="24"/>
          <w:szCs w:val="24"/>
          <w:shd w:val="clear" w:color="auto" w:fill="FFFFFF"/>
        </w:rPr>
        <w:t>3) 144 (2-я кучка) → 72 + 72.</w:t>
      </w:r>
    </w:p>
    <w:p w14:paraId="1DF6BBC0" w14:textId="77777777" w:rsidR="00C54C50" w:rsidRPr="00B13AF1"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sidRPr="00B13AF1">
        <w:rPr>
          <w:rFonts w:ascii="Times New Roman" w:eastAsiaTheme="minorEastAsia" w:hAnsi="Times New Roman" w:cs="Times New Roman"/>
          <w:sz w:val="24"/>
          <w:szCs w:val="24"/>
          <w:shd w:val="clear" w:color="auto" w:fill="FFFFFF"/>
        </w:rPr>
        <w:t>4) 72 (1-я кучка) → 36 + 36.</w:t>
      </w:r>
    </w:p>
    <w:p w14:paraId="1D8D6E72" w14:textId="77777777" w:rsidR="00C54C50" w:rsidRPr="00B13AF1"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sidRPr="00B13AF1">
        <w:rPr>
          <w:rFonts w:ascii="Times New Roman" w:eastAsiaTheme="minorEastAsia" w:hAnsi="Times New Roman" w:cs="Times New Roman"/>
          <w:sz w:val="24"/>
          <w:szCs w:val="24"/>
          <w:shd w:val="clear" w:color="auto" w:fill="FFFFFF"/>
        </w:rPr>
        <w:t>5) 72 (2-я кучка) → 36 + 36.</w:t>
      </w:r>
    </w:p>
    <w:p w14:paraId="55D2E002" w14:textId="77777777" w:rsidR="00C54C50" w:rsidRPr="00B13AF1"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sidRPr="00B13AF1">
        <w:rPr>
          <w:rFonts w:ascii="Times New Roman" w:eastAsiaTheme="minorEastAsia" w:hAnsi="Times New Roman" w:cs="Times New Roman"/>
          <w:sz w:val="24"/>
          <w:szCs w:val="24"/>
          <w:shd w:val="clear" w:color="auto" w:fill="FFFFFF"/>
        </w:rPr>
        <w:t>6) 36 (1-я кучка) → 18 + 18.</w:t>
      </w:r>
    </w:p>
    <w:p w14:paraId="15E88957" w14:textId="77777777" w:rsidR="00C54C50" w:rsidRPr="00B13AF1"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sidRPr="00B13AF1">
        <w:rPr>
          <w:rFonts w:ascii="Times New Roman" w:eastAsiaTheme="minorEastAsia" w:hAnsi="Times New Roman" w:cs="Times New Roman"/>
          <w:sz w:val="24"/>
          <w:szCs w:val="24"/>
          <w:shd w:val="clear" w:color="auto" w:fill="FFFFFF"/>
        </w:rPr>
        <w:t>7) 36 (2-я кучка) → 18 + 18.</w:t>
      </w:r>
    </w:p>
    <w:p w14:paraId="14E99591" w14:textId="77777777" w:rsidR="00C54C50" w:rsidRPr="00B13AF1"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sidRPr="00B13AF1">
        <w:rPr>
          <w:rFonts w:ascii="Times New Roman" w:eastAsiaTheme="minorEastAsia" w:hAnsi="Times New Roman" w:cs="Times New Roman"/>
          <w:sz w:val="24"/>
          <w:szCs w:val="24"/>
          <w:shd w:val="clear" w:color="auto" w:fill="FFFFFF"/>
        </w:rPr>
        <w:t>8) 18 → 9 + 9.</w:t>
      </w:r>
    </w:p>
    <w:p w14:paraId="601B8FAD" w14:textId="77777777" w:rsidR="00C54C50" w:rsidRPr="00B13AF1"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sidRPr="00B13AF1">
        <w:rPr>
          <w:rFonts w:ascii="Times New Roman" w:eastAsiaTheme="minorEastAsia" w:hAnsi="Times New Roman" w:cs="Times New Roman"/>
          <w:sz w:val="24"/>
          <w:szCs w:val="24"/>
          <w:shd w:val="clear" w:color="auto" w:fill="FFFFFF"/>
        </w:rPr>
        <w:t xml:space="preserve">После этих операций вся крупа (288 кг) будет распределена по следующим кучкам: 72 кг, 72 кг, </w:t>
      </w:r>
      <w:r>
        <w:rPr>
          <w:rFonts w:ascii="Times New Roman" w:eastAsiaTheme="minorEastAsia" w:hAnsi="Times New Roman" w:cs="Times New Roman"/>
          <w:sz w:val="24"/>
          <w:szCs w:val="24"/>
          <w:shd w:val="clear" w:color="auto" w:fill="FFFFFF"/>
        </w:rPr>
        <w:br/>
      </w:r>
      <w:r w:rsidRPr="00B13AF1">
        <w:rPr>
          <w:rFonts w:ascii="Times New Roman" w:eastAsiaTheme="minorEastAsia" w:hAnsi="Times New Roman" w:cs="Times New Roman"/>
          <w:sz w:val="24"/>
          <w:szCs w:val="24"/>
          <w:shd w:val="clear" w:color="auto" w:fill="FFFFFF"/>
        </w:rPr>
        <w:t>36 кг, 36 кг, 18 кг, 18 кг, 18 кг, 9 кг, 9 кг.</w:t>
      </w:r>
    </w:p>
    <w:p w14:paraId="1C63BBF0" w14:textId="77777777" w:rsidR="00C54C50" w:rsidRPr="00B13AF1"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sidRPr="00B13AF1">
        <w:rPr>
          <w:rFonts w:ascii="Times New Roman" w:eastAsiaTheme="minorEastAsia" w:hAnsi="Times New Roman" w:cs="Times New Roman"/>
          <w:sz w:val="24"/>
          <w:szCs w:val="24"/>
          <w:shd w:val="clear" w:color="auto" w:fill="FFFFFF"/>
        </w:rPr>
        <w:t xml:space="preserve">Теперь </w:t>
      </w:r>
      <w:r>
        <w:rPr>
          <w:rFonts w:ascii="Times New Roman" w:eastAsiaTheme="minorEastAsia" w:hAnsi="Times New Roman" w:cs="Times New Roman"/>
          <w:sz w:val="24"/>
          <w:szCs w:val="24"/>
          <w:shd w:val="clear" w:color="auto" w:fill="FFFFFF"/>
        </w:rPr>
        <w:t>можно</w:t>
      </w:r>
      <w:r w:rsidRPr="00B13AF1">
        <w:rPr>
          <w:rFonts w:ascii="Times New Roman" w:eastAsiaTheme="minorEastAsia" w:hAnsi="Times New Roman" w:cs="Times New Roman"/>
          <w:sz w:val="24"/>
          <w:szCs w:val="24"/>
          <w:shd w:val="clear" w:color="auto" w:fill="FFFFFF"/>
        </w:rPr>
        <w:t xml:space="preserve"> получить три кучки нужной массы:</w:t>
      </w:r>
    </w:p>
    <w:p w14:paraId="392DA2BB" w14:textId="77777777" w:rsidR="00C54C50" w:rsidRDefault="00C54C50" w:rsidP="00C54C50">
      <w:pPr>
        <w:pStyle w:val="a3"/>
        <w:tabs>
          <w:tab w:val="left" w:pos="0"/>
          <w:tab w:val="left" w:pos="567"/>
        </w:tabs>
        <w:spacing w:after="120"/>
        <w:ind w:left="0"/>
        <w:contextualSpacing w:val="0"/>
        <w:jc w:val="both"/>
        <w:rPr>
          <w:rFonts w:ascii="Times New Roman" w:eastAsiaTheme="minorEastAsia" w:hAnsi="Times New Roman" w:cs="Times New Roman"/>
          <w:sz w:val="24"/>
          <w:szCs w:val="24"/>
          <w:shd w:val="clear" w:color="auto" w:fill="FFFFFF"/>
        </w:rPr>
      </w:pPr>
      <m:oMath>
        <m:r>
          <w:rPr>
            <w:rFonts w:ascii="Cambria Math" w:eastAsiaTheme="minorEastAsia" w:hAnsi="Cambria Math" w:cs="Times New Roman"/>
            <w:sz w:val="24"/>
            <w:szCs w:val="24"/>
            <w:shd w:val="clear" w:color="auto" w:fill="FFFFFF"/>
          </w:rPr>
          <m:t>63=36+18+9</m:t>
        </m:r>
      </m:oMath>
      <w:r w:rsidRPr="00B13AF1">
        <w:rPr>
          <w:rFonts w:ascii="Times New Roman" w:eastAsiaTheme="minorEastAsia" w:hAnsi="Times New Roman" w:cs="Times New Roman"/>
          <w:sz w:val="24"/>
          <w:szCs w:val="24"/>
          <w:shd w:val="clear" w:color="auto" w:fill="FFFFFF"/>
        </w:rPr>
        <w:t xml:space="preserve">, </w:t>
      </w:r>
      <m:oMath>
        <m:r>
          <w:rPr>
            <w:rFonts w:ascii="Cambria Math" w:eastAsiaTheme="minorEastAsia" w:hAnsi="Cambria Math" w:cs="Times New Roman"/>
            <w:sz w:val="24"/>
            <w:szCs w:val="24"/>
            <w:shd w:val="clear" w:color="auto" w:fill="FFFFFF"/>
          </w:rPr>
          <m:t>99=72+18+9</m:t>
        </m:r>
      </m:oMath>
      <w:r w:rsidRPr="00B13AF1">
        <w:rPr>
          <w:rFonts w:ascii="Times New Roman" w:eastAsiaTheme="minorEastAsia" w:hAnsi="Times New Roman" w:cs="Times New Roman"/>
          <w:sz w:val="24"/>
          <w:szCs w:val="24"/>
          <w:shd w:val="clear" w:color="auto" w:fill="FFFFFF"/>
        </w:rPr>
        <w:t xml:space="preserve">, </w:t>
      </w:r>
      <m:oMath>
        <m:r>
          <w:rPr>
            <w:rFonts w:ascii="Cambria Math" w:eastAsiaTheme="minorEastAsia" w:hAnsi="Cambria Math" w:cs="Times New Roman"/>
            <w:sz w:val="24"/>
            <w:szCs w:val="24"/>
            <w:shd w:val="clear" w:color="auto" w:fill="FFFFFF"/>
          </w:rPr>
          <m:t>126=72+36+18</m:t>
        </m:r>
      </m:oMath>
      <w:r w:rsidRPr="00B13AF1">
        <w:rPr>
          <w:rFonts w:ascii="Times New Roman" w:eastAsiaTheme="minorEastAsia" w:hAnsi="Times New Roman" w:cs="Times New Roman"/>
          <w:sz w:val="24"/>
          <w:szCs w:val="24"/>
          <w:shd w:val="clear" w:color="auto" w:fill="FFFFFF"/>
        </w:rPr>
        <w:t>.</w:t>
      </w:r>
    </w:p>
    <w:p w14:paraId="26C8B0C8" w14:textId="77777777" w:rsidR="00C54C50" w:rsidRDefault="00C54C50" w:rsidP="00C54C50">
      <w:pPr>
        <w:pStyle w:val="a3"/>
        <w:tabs>
          <w:tab w:val="left" w:pos="0"/>
          <w:tab w:val="left" w:pos="567"/>
        </w:tabs>
        <w:spacing w:after="120"/>
        <w:ind w:left="0"/>
        <w:contextualSpacing w:val="0"/>
        <w:jc w:val="both"/>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lastRenderedPageBreak/>
        <w:t>Возможны и другие варианты деления кучек. Например, всю крупу разделить на 32 кучки по 9 кг и уже из них составлять кучки нужной массы.</w:t>
      </w:r>
    </w:p>
    <w:p w14:paraId="7C32C21E" w14:textId="77777777" w:rsidR="00C54C50" w:rsidRDefault="00C54C50" w:rsidP="00C54C50">
      <w:pPr>
        <w:pStyle w:val="a3"/>
        <w:tabs>
          <w:tab w:val="left" w:pos="0"/>
          <w:tab w:val="left" w:pos="567"/>
        </w:tabs>
        <w:spacing w:after="120"/>
        <w:ind w:left="0"/>
        <w:contextualSpacing w:val="0"/>
        <w:jc w:val="both"/>
        <w:rPr>
          <w:rFonts w:ascii="Times New Roman" w:eastAsiaTheme="minorEastAsia" w:hAnsi="Times New Roman" w:cs="Times New Roman"/>
          <w:b/>
          <w:bCs/>
          <w:sz w:val="24"/>
          <w:szCs w:val="24"/>
          <w:shd w:val="clear" w:color="auto" w:fill="FFFFFF"/>
        </w:rPr>
      </w:pPr>
      <w:r w:rsidRPr="000E750C">
        <w:rPr>
          <w:rFonts w:ascii="Times New Roman" w:eastAsiaTheme="minorEastAsia" w:hAnsi="Times New Roman" w:cs="Times New Roman"/>
          <w:b/>
          <w:bCs/>
          <w:sz w:val="24"/>
          <w:szCs w:val="24"/>
          <w:shd w:val="clear" w:color="auto" w:fill="FFFFFF"/>
        </w:rPr>
        <w:t>Критерии.</w:t>
      </w:r>
    </w:p>
    <w:p w14:paraId="424DF475" w14:textId="77777777" w:rsidR="00C54C50" w:rsidRDefault="00C54C50" w:rsidP="00C54C50">
      <w:pPr>
        <w:pStyle w:val="a3"/>
        <w:tabs>
          <w:tab w:val="left" w:pos="0"/>
          <w:tab w:val="left" w:pos="567"/>
        </w:tabs>
        <w:spacing w:after="120"/>
        <w:ind w:left="0"/>
        <w:contextualSpacing w:val="0"/>
        <w:jc w:val="both"/>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В решении приведён верный алгоритм взвешивания и последующего объединения куч – 7 баллов.</w:t>
      </w:r>
    </w:p>
    <w:p w14:paraId="43A7F436" w14:textId="77777777" w:rsidR="00C54C50" w:rsidRDefault="00C54C50" w:rsidP="00C54C50">
      <w:pPr>
        <w:pStyle w:val="a3"/>
        <w:tabs>
          <w:tab w:val="left" w:pos="0"/>
          <w:tab w:val="left" w:pos="567"/>
        </w:tabs>
        <w:spacing w:after="120"/>
        <w:ind w:left="0"/>
        <w:contextualSpacing w:val="0"/>
        <w:jc w:val="both"/>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w:t>
      </w:r>
    </w:p>
    <w:p w14:paraId="6EB13DD1" w14:textId="6F341B94" w:rsidR="00C54C50" w:rsidRPr="00453D16" w:rsidRDefault="00C54C50" w:rsidP="00C54C50">
      <w:pPr>
        <w:pStyle w:val="a3"/>
        <w:numPr>
          <w:ilvl w:val="0"/>
          <w:numId w:val="3"/>
        </w:numPr>
        <w:tabs>
          <w:tab w:val="left" w:pos="0"/>
          <w:tab w:val="left" w:pos="567"/>
        </w:tabs>
        <w:spacing w:after="120"/>
        <w:ind w:left="0" w:firstLine="0"/>
        <w:jc w:val="both"/>
        <w:rPr>
          <w:rFonts w:ascii="Times New Roman" w:eastAsiaTheme="minorEastAsia" w:hAnsi="Times New Roman" w:cs="Times New Roman"/>
          <w:sz w:val="24"/>
          <w:szCs w:val="24"/>
          <w:shd w:val="clear" w:color="auto" w:fill="FFFFFF"/>
        </w:rPr>
      </w:pPr>
      <w:bookmarkStart w:id="3" w:name="_Hlk150180847"/>
      <w:r w:rsidRPr="00453D16">
        <w:rPr>
          <w:rFonts w:ascii="Times New Roman" w:eastAsiaTheme="minorEastAsia" w:hAnsi="Times New Roman" w:cs="Times New Roman"/>
          <w:sz w:val="24"/>
          <w:szCs w:val="24"/>
          <w:shd w:val="clear" w:color="auto" w:fill="FFFFFF"/>
        </w:rPr>
        <w:t>За круглым столом сидят 15 человек. Каждый человек либо рыцарь (всегда говорит правду), либо лжец (всегда лжет). Каждый знает про каждого, кто кем является. Известно, что хотя бы один рыцарь и хотя бы один лжец за столом есть. Каждый сидящий за столом человек сказал следующую фразу: «Если моего соседа слева спросить, кто сидит слева от него, то он ответит</w:t>
      </w:r>
      <w:r>
        <w:rPr>
          <w:rFonts w:ascii="Times New Roman" w:eastAsiaTheme="minorEastAsia" w:hAnsi="Times New Roman" w:cs="Times New Roman"/>
          <w:sz w:val="24"/>
          <w:szCs w:val="24"/>
          <w:shd w:val="clear" w:color="auto" w:fill="FFFFFF"/>
        </w:rPr>
        <w:t>, что это</w:t>
      </w:r>
      <w:r w:rsidRPr="00453D16">
        <w:rPr>
          <w:rFonts w:ascii="Times New Roman" w:eastAsiaTheme="minorEastAsia" w:hAnsi="Times New Roman" w:cs="Times New Roman"/>
          <w:sz w:val="24"/>
          <w:szCs w:val="24"/>
          <w:shd w:val="clear" w:color="auto" w:fill="FFFFFF"/>
        </w:rPr>
        <w:t xml:space="preserve"> рыцарь». Определите, сколько за столом рыцарей и сколько лжецов. Ответ обоснуйте. </w:t>
      </w:r>
      <w:r>
        <w:rPr>
          <w:rFonts w:ascii="Times New Roman" w:eastAsiaTheme="minorEastAsia" w:hAnsi="Times New Roman" w:cs="Times New Roman"/>
          <w:color w:val="FF0000"/>
          <w:sz w:val="24"/>
          <w:szCs w:val="24"/>
          <w:shd w:val="clear" w:color="auto" w:fill="FFFFFF"/>
        </w:rPr>
        <w:t xml:space="preserve"> </w:t>
      </w:r>
    </w:p>
    <w:bookmarkEnd w:id="3"/>
    <w:p w14:paraId="209D78F5" w14:textId="77777777" w:rsidR="00C54C50" w:rsidRPr="00B01943"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sidRPr="00B01943">
        <w:rPr>
          <w:rFonts w:ascii="Times New Roman" w:eastAsiaTheme="minorEastAsia" w:hAnsi="Times New Roman" w:cs="Times New Roman"/>
          <w:b/>
          <w:bCs/>
          <w:sz w:val="24"/>
          <w:szCs w:val="24"/>
          <w:shd w:val="clear" w:color="auto" w:fill="FFFFFF"/>
        </w:rPr>
        <w:t>Ответ:</w:t>
      </w:r>
      <w:r>
        <w:rPr>
          <w:rFonts w:ascii="Times New Roman" w:eastAsiaTheme="minorEastAsia" w:hAnsi="Times New Roman" w:cs="Times New Roman"/>
          <w:sz w:val="24"/>
          <w:szCs w:val="24"/>
          <w:shd w:val="clear" w:color="auto" w:fill="FFFFFF"/>
        </w:rPr>
        <w:t xml:space="preserve"> 5 рыцарей и 10 лжецов.</w:t>
      </w:r>
    </w:p>
    <w:p w14:paraId="5436168F" w14:textId="77777777" w:rsidR="00C54C50" w:rsidRPr="00B01943"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sidRPr="00B01943">
        <w:rPr>
          <w:rFonts w:ascii="Times New Roman" w:eastAsiaTheme="minorEastAsia" w:hAnsi="Times New Roman" w:cs="Times New Roman"/>
          <w:b/>
          <w:bCs/>
          <w:sz w:val="24"/>
          <w:szCs w:val="24"/>
          <w:shd w:val="clear" w:color="auto" w:fill="FFFFFF"/>
        </w:rPr>
        <w:t>Решение.</w:t>
      </w:r>
      <w:r w:rsidRPr="00B01943">
        <w:rPr>
          <w:rFonts w:ascii="Times New Roman" w:eastAsiaTheme="minorEastAsia" w:hAnsi="Times New Roman" w:cs="Times New Roman"/>
          <w:sz w:val="24"/>
          <w:szCs w:val="24"/>
          <w:shd w:val="clear" w:color="auto" w:fill="FFFFFF"/>
        </w:rPr>
        <w:t xml:space="preserve"> Будем записывать сидящих за столом людей в строку, обходя стол по часовой стрелке (то есть переходя от каждого человека к его соседу слева). Поскольку</w:t>
      </w:r>
      <w:r>
        <w:rPr>
          <w:rFonts w:ascii="Times New Roman" w:eastAsiaTheme="minorEastAsia" w:hAnsi="Times New Roman" w:cs="Times New Roman"/>
          <w:sz w:val="24"/>
          <w:szCs w:val="24"/>
          <w:shd w:val="clear" w:color="auto" w:fill="FFFFFF"/>
        </w:rPr>
        <w:t xml:space="preserve"> </w:t>
      </w:r>
      <w:r w:rsidRPr="00B01943">
        <w:rPr>
          <w:rFonts w:ascii="Times New Roman" w:eastAsiaTheme="minorEastAsia" w:hAnsi="Times New Roman" w:cs="Times New Roman"/>
          <w:sz w:val="24"/>
          <w:szCs w:val="24"/>
          <w:shd w:val="clear" w:color="auto" w:fill="FFFFFF"/>
        </w:rPr>
        <w:t>за столом есть как рыцари, так и лжецы, то есть место, где слева от рыцаря сидит лжец.</w:t>
      </w:r>
      <w:r>
        <w:rPr>
          <w:rFonts w:ascii="Times New Roman" w:eastAsiaTheme="minorEastAsia" w:hAnsi="Times New Roman" w:cs="Times New Roman"/>
          <w:sz w:val="24"/>
          <w:szCs w:val="24"/>
          <w:shd w:val="clear" w:color="auto" w:fill="FFFFFF"/>
        </w:rPr>
        <w:t xml:space="preserve"> </w:t>
      </w:r>
      <w:r w:rsidRPr="00B01943">
        <w:rPr>
          <w:rFonts w:ascii="Times New Roman" w:eastAsiaTheme="minorEastAsia" w:hAnsi="Times New Roman" w:cs="Times New Roman"/>
          <w:sz w:val="24"/>
          <w:szCs w:val="24"/>
          <w:shd w:val="clear" w:color="auto" w:fill="FFFFFF"/>
        </w:rPr>
        <w:t>Начиная с этого места и учитывая фразу, которую сказали все люди, сидящие за столом,</w:t>
      </w:r>
      <w:r>
        <w:rPr>
          <w:rFonts w:ascii="Times New Roman" w:eastAsiaTheme="minorEastAsia" w:hAnsi="Times New Roman" w:cs="Times New Roman"/>
          <w:sz w:val="24"/>
          <w:szCs w:val="24"/>
          <w:shd w:val="clear" w:color="auto" w:fill="FFFFFF"/>
        </w:rPr>
        <w:t xml:space="preserve"> </w:t>
      </w:r>
      <w:r w:rsidRPr="00B01943">
        <w:rPr>
          <w:rFonts w:ascii="Times New Roman" w:eastAsiaTheme="minorEastAsia" w:hAnsi="Times New Roman" w:cs="Times New Roman"/>
          <w:sz w:val="24"/>
          <w:szCs w:val="24"/>
          <w:shd w:val="clear" w:color="auto" w:fill="FFFFFF"/>
        </w:rPr>
        <w:t>мы приходим к единственному возможному варианту:</w:t>
      </w:r>
      <w:r>
        <w:rPr>
          <w:rFonts w:ascii="Times New Roman" w:eastAsiaTheme="minorEastAsia" w:hAnsi="Times New Roman" w:cs="Times New Roman"/>
          <w:sz w:val="24"/>
          <w:szCs w:val="24"/>
          <w:shd w:val="clear" w:color="auto" w:fill="FFFFFF"/>
        </w:rPr>
        <w:t xml:space="preserve"> </w:t>
      </w:r>
    </w:p>
    <w:p w14:paraId="3A0C57B2" w14:textId="77777777" w:rsidR="00C54C50" w:rsidRPr="00B01943"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sidRPr="00B01943">
        <w:rPr>
          <w:rFonts w:ascii="Times New Roman" w:eastAsiaTheme="minorEastAsia" w:hAnsi="Times New Roman" w:cs="Times New Roman"/>
          <w:sz w:val="24"/>
          <w:szCs w:val="24"/>
          <w:shd w:val="clear" w:color="auto" w:fill="FFFFFF"/>
        </w:rPr>
        <w:t xml:space="preserve">| Р Л </w:t>
      </w:r>
      <w:proofErr w:type="spellStart"/>
      <w:r w:rsidRPr="00B01943">
        <w:rPr>
          <w:rFonts w:ascii="Times New Roman" w:eastAsiaTheme="minorEastAsia" w:hAnsi="Times New Roman" w:cs="Times New Roman"/>
          <w:sz w:val="24"/>
          <w:szCs w:val="24"/>
          <w:shd w:val="clear" w:color="auto" w:fill="FFFFFF"/>
        </w:rPr>
        <w:t>Л</w:t>
      </w:r>
      <w:proofErr w:type="spellEnd"/>
      <w:r w:rsidRPr="00B01943">
        <w:rPr>
          <w:rFonts w:ascii="Times New Roman" w:eastAsiaTheme="minorEastAsia" w:hAnsi="Times New Roman" w:cs="Times New Roman"/>
          <w:sz w:val="24"/>
          <w:szCs w:val="24"/>
          <w:shd w:val="clear" w:color="auto" w:fill="FFFFFF"/>
        </w:rPr>
        <w:t xml:space="preserve"> | Р Л </w:t>
      </w:r>
      <w:proofErr w:type="spellStart"/>
      <w:r w:rsidRPr="00B01943">
        <w:rPr>
          <w:rFonts w:ascii="Times New Roman" w:eastAsiaTheme="minorEastAsia" w:hAnsi="Times New Roman" w:cs="Times New Roman"/>
          <w:sz w:val="24"/>
          <w:szCs w:val="24"/>
          <w:shd w:val="clear" w:color="auto" w:fill="FFFFFF"/>
        </w:rPr>
        <w:t>Л</w:t>
      </w:r>
      <w:proofErr w:type="spellEnd"/>
      <w:r w:rsidRPr="00B01943">
        <w:rPr>
          <w:rFonts w:ascii="Times New Roman" w:eastAsiaTheme="minorEastAsia" w:hAnsi="Times New Roman" w:cs="Times New Roman"/>
          <w:sz w:val="24"/>
          <w:szCs w:val="24"/>
          <w:shd w:val="clear" w:color="auto" w:fill="FFFFFF"/>
        </w:rPr>
        <w:t xml:space="preserve"> | Р Л </w:t>
      </w:r>
      <w:proofErr w:type="spellStart"/>
      <w:r w:rsidRPr="00B01943">
        <w:rPr>
          <w:rFonts w:ascii="Times New Roman" w:eastAsiaTheme="minorEastAsia" w:hAnsi="Times New Roman" w:cs="Times New Roman"/>
          <w:sz w:val="24"/>
          <w:szCs w:val="24"/>
          <w:shd w:val="clear" w:color="auto" w:fill="FFFFFF"/>
        </w:rPr>
        <w:t>Л</w:t>
      </w:r>
      <w:proofErr w:type="spellEnd"/>
      <w:r w:rsidRPr="00B01943">
        <w:rPr>
          <w:rFonts w:ascii="Times New Roman" w:eastAsiaTheme="minorEastAsia" w:hAnsi="Times New Roman" w:cs="Times New Roman"/>
          <w:sz w:val="24"/>
          <w:szCs w:val="24"/>
          <w:shd w:val="clear" w:color="auto" w:fill="FFFFFF"/>
        </w:rPr>
        <w:t xml:space="preserve"> |... </w:t>
      </w:r>
    </w:p>
    <w:p w14:paraId="068D2926" w14:textId="190D0F79" w:rsidR="00C54C50"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Эта ц</w:t>
      </w:r>
      <w:r w:rsidRPr="00B01943">
        <w:rPr>
          <w:rFonts w:ascii="Times New Roman" w:eastAsiaTheme="minorEastAsia" w:hAnsi="Times New Roman" w:cs="Times New Roman"/>
          <w:sz w:val="24"/>
          <w:szCs w:val="24"/>
          <w:shd w:val="clear" w:color="auto" w:fill="FFFFFF"/>
        </w:rPr>
        <w:t>епочка является периодической с периодом 3, прич</w:t>
      </w:r>
      <w:r>
        <w:rPr>
          <w:rFonts w:ascii="Times New Roman" w:eastAsiaTheme="minorEastAsia" w:hAnsi="Times New Roman" w:cs="Times New Roman"/>
          <w:sz w:val="24"/>
          <w:szCs w:val="24"/>
          <w:shd w:val="clear" w:color="auto" w:fill="FFFFFF"/>
        </w:rPr>
        <w:t>ё</w:t>
      </w:r>
      <w:r w:rsidRPr="00B01943">
        <w:rPr>
          <w:rFonts w:ascii="Times New Roman" w:eastAsiaTheme="minorEastAsia" w:hAnsi="Times New Roman" w:cs="Times New Roman"/>
          <w:sz w:val="24"/>
          <w:szCs w:val="24"/>
          <w:shd w:val="clear" w:color="auto" w:fill="FFFFFF"/>
        </w:rPr>
        <w:t>м период содержит одного</w:t>
      </w:r>
      <w:r>
        <w:rPr>
          <w:rFonts w:ascii="Times New Roman" w:eastAsiaTheme="minorEastAsia" w:hAnsi="Times New Roman" w:cs="Times New Roman"/>
          <w:sz w:val="24"/>
          <w:szCs w:val="24"/>
          <w:shd w:val="clear" w:color="auto" w:fill="FFFFFF"/>
        </w:rPr>
        <w:t xml:space="preserve"> </w:t>
      </w:r>
      <w:r w:rsidRPr="00B01943">
        <w:rPr>
          <w:rFonts w:ascii="Times New Roman" w:eastAsiaTheme="minorEastAsia" w:hAnsi="Times New Roman" w:cs="Times New Roman"/>
          <w:sz w:val="24"/>
          <w:szCs w:val="24"/>
          <w:shd w:val="clear" w:color="auto" w:fill="FFFFFF"/>
        </w:rPr>
        <w:t>рыцаря и двух лжецов.</w:t>
      </w:r>
      <w:r>
        <w:rPr>
          <w:rFonts w:ascii="Times New Roman" w:eastAsiaTheme="minorEastAsia" w:hAnsi="Times New Roman" w:cs="Times New Roman"/>
          <w:sz w:val="24"/>
          <w:szCs w:val="24"/>
          <w:shd w:val="clear" w:color="auto" w:fill="FFFFFF"/>
        </w:rPr>
        <w:t xml:space="preserve"> Таких периодов будет 5, следовательно, за столом сидят 5 рыцарей и 10 лжецов.</w:t>
      </w:r>
    </w:p>
    <w:p w14:paraId="70705657" w14:textId="77777777" w:rsidR="00C54C50" w:rsidRPr="00453D16" w:rsidRDefault="00C54C50" w:rsidP="00C54C50">
      <w:pPr>
        <w:tabs>
          <w:tab w:val="left" w:pos="0"/>
          <w:tab w:val="left" w:pos="567"/>
        </w:tabs>
        <w:spacing w:after="120" w:line="276" w:lineRule="auto"/>
        <w:jc w:val="both"/>
        <w:rPr>
          <w:rFonts w:ascii="Times New Roman" w:eastAsiaTheme="minorEastAsia" w:hAnsi="Times New Roman" w:cs="Times New Roman"/>
          <w:b/>
          <w:bCs/>
          <w:sz w:val="24"/>
          <w:szCs w:val="24"/>
          <w:shd w:val="clear" w:color="auto" w:fill="FFFFFF"/>
        </w:rPr>
      </w:pPr>
      <w:r w:rsidRPr="00453D16">
        <w:rPr>
          <w:rFonts w:ascii="Times New Roman" w:eastAsiaTheme="minorEastAsia" w:hAnsi="Times New Roman" w:cs="Times New Roman"/>
          <w:b/>
          <w:bCs/>
          <w:sz w:val="24"/>
          <w:szCs w:val="24"/>
          <w:shd w:val="clear" w:color="auto" w:fill="FFFFFF"/>
        </w:rPr>
        <w:t>Критерии.</w:t>
      </w:r>
    </w:p>
    <w:p w14:paraId="20AD4902" w14:textId="77777777" w:rsidR="00C54C50"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Обоснованно получен верный ответ – 7 баллов.</w:t>
      </w:r>
    </w:p>
    <w:p w14:paraId="32D69FE1" w14:textId="77777777" w:rsidR="00C54C50"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Верный ответ без обоснования или с полностью неверным обоснованием – 0 баллов.</w:t>
      </w:r>
    </w:p>
    <w:p w14:paraId="6EC03F85" w14:textId="77777777" w:rsidR="00C54C50"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 xml:space="preserve">Рассматриваются возможные варианты начала цепочки: </w:t>
      </w:r>
      <w:r w:rsidRPr="00B01943">
        <w:rPr>
          <w:rFonts w:ascii="Times New Roman" w:eastAsiaTheme="minorEastAsia" w:hAnsi="Times New Roman" w:cs="Times New Roman"/>
          <w:sz w:val="24"/>
          <w:szCs w:val="24"/>
          <w:shd w:val="clear" w:color="auto" w:fill="FFFFFF"/>
        </w:rPr>
        <w:t xml:space="preserve">| Р </w:t>
      </w:r>
      <w:r>
        <w:rPr>
          <w:rFonts w:ascii="Times New Roman" w:eastAsiaTheme="minorEastAsia" w:hAnsi="Times New Roman" w:cs="Times New Roman"/>
          <w:sz w:val="24"/>
          <w:szCs w:val="24"/>
          <w:shd w:val="clear" w:color="auto" w:fill="FFFFFF"/>
        </w:rPr>
        <w:t xml:space="preserve">Р…, </w:t>
      </w:r>
      <w:r w:rsidRPr="00B01943">
        <w:rPr>
          <w:rFonts w:ascii="Times New Roman" w:eastAsiaTheme="minorEastAsia" w:hAnsi="Times New Roman" w:cs="Times New Roman"/>
          <w:sz w:val="24"/>
          <w:szCs w:val="24"/>
          <w:shd w:val="clear" w:color="auto" w:fill="FFFFFF"/>
        </w:rPr>
        <w:t>| Р Л</w:t>
      </w:r>
      <w:r>
        <w:rPr>
          <w:rFonts w:ascii="Times New Roman" w:eastAsiaTheme="minorEastAsia" w:hAnsi="Times New Roman" w:cs="Times New Roman"/>
          <w:sz w:val="24"/>
          <w:szCs w:val="24"/>
          <w:shd w:val="clear" w:color="auto" w:fill="FFFFFF"/>
        </w:rPr>
        <w:t xml:space="preserve">…, </w:t>
      </w:r>
      <w:r w:rsidRPr="00B01943">
        <w:rPr>
          <w:rFonts w:ascii="Times New Roman" w:eastAsiaTheme="minorEastAsia" w:hAnsi="Times New Roman" w:cs="Times New Roman"/>
          <w:sz w:val="24"/>
          <w:szCs w:val="24"/>
          <w:shd w:val="clear" w:color="auto" w:fill="FFFFFF"/>
        </w:rPr>
        <w:t xml:space="preserve">| </w:t>
      </w:r>
      <w:r>
        <w:rPr>
          <w:rFonts w:ascii="Times New Roman" w:eastAsiaTheme="minorEastAsia" w:hAnsi="Times New Roman" w:cs="Times New Roman"/>
          <w:sz w:val="24"/>
          <w:szCs w:val="24"/>
          <w:shd w:val="clear" w:color="auto" w:fill="FFFFFF"/>
        </w:rPr>
        <w:t>Л</w:t>
      </w:r>
      <w:r w:rsidRPr="00B01943">
        <w:rPr>
          <w:rFonts w:ascii="Times New Roman" w:eastAsiaTheme="minorEastAsia" w:hAnsi="Times New Roman" w:cs="Times New Roman"/>
          <w:sz w:val="24"/>
          <w:szCs w:val="24"/>
          <w:shd w:val="clear" w:color="auto" w:fill="FFFFFF"/>
        </w:rPr>
        <w:t xml:space="preserve"> </w:t>
      </w:r>
      <w:r>
        <w:rPr>
          <w:rFonts w:ascii="Times New Roman" w:eastAsiaTheme="minorEastAsia" w:hAnsi="Times New Roman" w:cs="Times New Roman"/>
          <w:sz w:val="24"/>
          <w:szCs w:val="24"/>
          <w:shd w:val="clear" w:color="auto" w:fill="FFFFFF"/>
        </w:rPr>
        <w:t xml:space="preserve">Р…, </w:t>
      </w:r>
      <w:r w:rsidRPr="00B01943">
        <w:rPr>
          <w:rFonts w:ascii="Times New Roman" w:eastAsiaTheme="minorEastAsia" w:hAnsi="Times New Roman" w:cs="Times New Roman"/>
          <w:sz w:val="24"/>
          <w:szCs w:val="24"/>
          <w:shd w:val="clear" w:color="auto" w:fill="FFFFFF"/>
        </w:rPr>
        <w:t xml:space="preserve">| </w:t>
      </w:r>
      <w:r>
        <w:rPr>
          <w:rFonts w:ascii="Times New Roman" w:eastAsiaTheme="minorEastAsia" w:hAnsi="Times New Roman" w:cs="Times New Roman"/>
          <w:sz w:val="24"/>
          <w:szCs w:val="24"/>
          <w:shd w:val="clear" w:color="auto" w:fill="FFFFFF"/>
        </w:rPr>
        <w:t>Л</w:t>
      </w:r>
      <w:r w:rsidRPr="00B01943">
        <w:rPr>
          <w:rFonts w:ascii="Times New Roman" w:eastAsiaTheme="minorEastAsia" w:hAnsi="Times New Roman" w:cs="Times New Roman"/>
          <w:sz w:val="24"/>
          <w:szCs w:val="24"/>
          <w:shd w:val="clear" w:color="auto" w:fill="FFFFFF"/>
        </w:rPr>
        <w:t xml:space="preserve"> Л</w:t>
      </w:r>
      <w:r>
        <w:rPr>
          <w:rFonts w:ascii="Times New Roman" w:eastAsiaTheme="minorEastAsia" w:hAnsi="Times New Roman" w:cs="Times New Roman"/>
          <w:sz w:val="24"/>
          <w:szCs w:val="24"/>
          <w:shd w:val="clear" w:color="auto" w:fill="FFFFFF"/>
        </w:rPr>
        <w:t>…, после чего делается вывод о том, как она может быть продолжена. Тогда баллы за следующие пункты суммируются.</w:t>
      </w:r>
    </w:p>
    <w:p w14:paraId="6051C7C7" w14:textId="77777777" w:rsidR="00C54C50"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 xml:space="preserve">Верно рассмотрен вариант начала </w:t>
      </w:r>
      <w:r w:rsidRPr="00B01943">
        <w:rPr>
          <w:rFonts w:ascii="Times New Roman" w:eastAsiaTheme="minorEastAsia" w:hAnsi="Times New Roman" w:cs="Times New Roman"/>
          <w:sz w:val="24"/>
          <w:szCs w:val="24"/>
          <w:shd w:val="clear" w:color="auto" w:fill="FFFFFF"/>
        </w:rPr>
        <w:t xml:space="preserve">| Р </w:t>
      </w:r>
      <w:proofErr w:type="spellStart"/>
      <w:r>
        <w:rPr>
          <w:rFonts w:ascii="Times New Roman" w:eastAsiaTheme="minorEastAsia" w:hAnsi="Times New Roman" w:cs="Times New Roman"/>
          <w:sz w:val="24"/>
          <w:szCs w:val="24"/>
          <w:shd w:val="clear" w:color="auto" w:fill="FFFFFF"/>
        </w:rPr>
        <w:t>Р</w:t>
      </w:r>
      <w:proofErr w:type="spellEnd"/>
      <w:r>
        <w:rPr>
          <w:rFonts w:ascii="Times New Roman" w:eastAsiaTheme="minorEastAsia" w:hAnsi="Times New Roman" w:cs="Times New Roman"/>
          <w:sz w:val="24"/>
          <w:szCs w:val="24"/>
          <w:shd w:val="clear" w:color="auto" w:fill="FFFFFF"/>
        </w:rPr>
        <w:t>… и показано, что он невозможен, – 1 балл.</w:t>
      </w:r>
    </w:p>
    <w:p w14:paraId="3C69FDE0" w14:textId="77777777" w:rsidR="00C54C50"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 xml:space="preserve">Верно рассмотрен вариант начала </w:t>
      </w:r>
      <w:r w:rsidRPr="00B01943">
        <w:rPr>
          <w:rFonts w:ascii="Times New Roman" w:eastAsiaTheme="minorEastAsia" w:hAnsi="Times New Roman" w:cs="Times New Roman"/>
          <w:sz w:val="24"/>
          <w:szCs w:val="24"/>
          <w:shd w:val="clear" w:color="auto" w:fill="FFFFFF"/>
        </w:rPr>
        <w:t xml:space="preserve">| Р </w:t>
      </w:r>
      <w:r>
        <w:rPr>
          <w:rFonts w:ascii="Times New Roman" w:eastAsiaTheme="minorEastAsia" w:hAnsi="Times New Roman" w:cs="Times New Roman"/>
          <w:sz w:val="24"/>
          <w:szCs w:val="24"/>
          <w:shd w:val="clear" w:color="auto" w:fill="FFFFFF"/>
        </w:rPr>
        <w:t>Л… – 2 балла.</w:t>
      </w:r>
    </w:p>
    <w:p w14:paraId="493D5962" w14:textId="77777777" w:rsidR="00C54C50"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 xml:space="preserve">Верно рассмотрен вариант начала </w:t>
      </w:r>
      <w:r w:rsidRPr="00B01943">
        <w:rPr>
          <w:rFonts w:ascii="Times New Roman" w:eastAsiaTheme="minorEastAsia" w:hAnsi="Times New Roman" w:cs="Times New Roman"/>
          <w:sz w:val="24"/>
          <w:szCs w:val="24"/>
          <w:shd w:val="clear" w:color="auto" w:fill="FFFFFF"/>
        </w:rPr>
        <w:t xml:space="preserve">| </w:t>
      </w:r>
      <w:r>
        <w:rPr>
          <w:rFonts w:ascii="Times New Roman" w:eastAsiaTheme="minorEastAsia" w:hAnsi="Times New Roman" w:cs="Times New Roman"/>
          <w:sz w:val="24"/>
          <w:szCs w:val="24"/>
          <w:shd w:val="clear" w:color="auto" w:fill="FFFFFF"/>
        </w:rPr>
        <w:t>Л</w:t>
      </w:r>
      <w:r w:rsidRPr="00B01943">
        <w:rPr>
          <w:rFonts w:ascii="Times New Roman" w:eastAsiaTheme="minorEastAsia" w:hAnsi="Times New Roman" w:cs="Times New Roman"/>
          <w:sz w:val="24"/>
          <w:szCs w:val="24"/>
          <w:shd w:val="clear" w:color="auto" w:fill="FFFFFF"/>
        </w:rPr>
        <w:t xml:space="preserve"> </w:t>
      </w:r>
      <w:r>
        <w:rPr>
          <w:rFonts w:ascii="Times New Roman" w:eastAsiaTheme="minorEastAsia" w:hAnsi="Times New Roman" w:cs="Times New Roman"/>
          <w:sz w:val="24"/>
          <w:szCs w:val="24"/>
          <w:shd w:val="clear" w:color="auto" w:fill="FFFFFF"/>
        </w:rPr>
        <w:t>Р… – 2 балла.</w:t>
      </w:r>
    </w:p>
    <w:p w14:paraId="519AEABA" w14:textId="77777777" w:rsidR="00C54C50" w:rsidRDefault="00C54C50" w:rsidP="00C54C50">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 xml:space="preserve">Верно рассмотрен вариант начала </w:t>
      </w:r>
      <w:r w:rsidRPr="00B01943">
        <w:rPr>
          <w:rFonts w:ascii="Times New Roman" w:eastAsiaTheme="minorEastAsia" w:hAnsi="Times New Roman" w:cs="Times New Roman"/>
          <w:sz w:val="24"/>
          <w:szCs w:val="24"/>
          <w:shd w:val="clear" w:color="auto" w:fill="FFFFFF"/>
        </w:rPr>
        <w:t xml:space="preserve">| </w:t>
      </w:r>
      <w:r>
        <w:rPr>
          <w:rFonts w:ascii="Times New Roman" w:eastAsiaTheme="minorEastAsia" w:hAnsi="Times New Roman" w:cs="Times New Roman"/>
          <w:sz w:val="24"/>
          <w:szCs w:val="24"/>
          <w:shd w:val="clear" w:color="auto" w:fill="FFFFFF"/>
        </w:rPr>
        <w:t>Л</w:t>
      </w:r>
      <w:r w:rsidRPr="00B01943">
        <w:rPr>
          <w:rFonts w:ascii="Times New Roman" w:eastAsiaTheme="minorEastAsia" w:hAnsi="Times New Roman" w:cs="Times New Roman"/>
          <w:sz w:val="24"/>
          <w:szCs w:val="24"/>
          <w:shd w:val="clear" w:color="auto" w:fill="FFFFFF"/>
        </w:rPr>
        <w:t xml:space="preserve"> </w:t>
      </w:r>
      <w:proofErr w:type="spellStart"/>
      <w:r>
        <w:rPr>
          <w:rFonts w:ascii="Times New Roman" w:eastAsiaTheme="minorEastAsia" w:hAnsi="Times New Roman" w:cs="Times New Roman"/>
          <w:sz w:val="24"/>
          <w:szCs w:val="24"/>
          <w:shd w:val="clear" w:color="auto" w:fill="FFFFFF"/>
        </w:rPr>
        <w:t>Л</w:t>
      </w:r>
      <w:proofErr w:type="spellEnd"/>
      <w:r>
        <w:rPr>
          <w:rFonts w:ascii="Times New Roman" w:eastAsiaTheme="minorEastAsia" w:hAnsi="Times New Roman" w:cs="Times New Roman"/>
          <w:sz w:val="24"/>
          <w:szCs w:val="24"/>
          <w:shd w:val="clear" w:color="auto" w:fill="FFFFFF"/>
        </w:rPr>
        <w:t>… – 2 балла.</w:t>
      </w:r>
    </w:p>
    <w:p w14:paraId="3F2BD183" w14:textId="0331FD3F" w:rsidR="00C54C50" w:rsidRPr="00E5164C" w:rsidRDefault="00C54C50" w:rsidP="00C54C50">
      <w:pPr>
        <w:pStyle w:val="a3"/>
        <w:tabs>
          <w:tab w:val="left" w:pos="0"/>
          <w:tab w:val="left" w:pos="567"/>
        </w:tabs>
        <w:spacing w:after="0"/>
        <w:ind w:left="0"/>
        <w:contextualSpacing w:val="0"/>
        <w:jc w:val="both"/>
        <w:rPr>
          <w:rFonts w:ascii="Times New Roman" w:hAnsi="Times New Roman" w:cs="Times New Roman"/>
          <w:noProof/>
          <w:sz w:val="24"/>
          <w:szCs w:val="24"/>
        </w:rPr>
      </w:pPr>
      <w:r w:rsidRPr="008546B3">
        <w:rPr>
          <w:noProof/>
        </w:rPr>
        <w:drawing>
          <wp:anchor distT="0" distB="0" distL="114300" distR="114300" simplePos="0" relativeHeight="251661312" behindDoc="0" locked="0" layoutInCell="1" allowOverlap="1" wp14:anchorId="5CC611C0" wp14:editId="13D4715C">
            <wp:simplePos x="0" y="0"/>
            <wp:positionH relativeFrom="column">
              <wp:posOffset>5778500</wp:posOffset>
            </wp:positionH>
            <wp:positionV relativeFrom="paragraph">
              <wp:posOffset>179892</wp:posOffset>
            </wp:positionV>
            <wp:extent cx="812800" cy="825500"/>
            <wp:effectExtent l="0" t="0" r="6350" b="0"/>
            <wp:wrapThrough wrapText="bothSides">
              <wp:wrapPolygon edited="0">
                <wp:start x="0" y="0"/>
                <wp:lineTo x="0" y="20935"/>
                <wp:lineTo x="21263" y="20935"/>
                <wp:lineTo x="21263" y="0"/>
                <wp:lineTo x="0" y="0"/>
              </wp:wrapPolygon>
            </wp:wrapThrough>
            <wp:docPr id="2051544124" name="Рисунок 2051544124" descr="Изображение выглядит как зарисовка, рисунок, линия, дизайн&#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Изображение выглядит как зарисовка, рисунок, линия, дизайн&#10;&#10;Автоматически созданное описание"/>
                    <pic:cNvPicPr/>
                  </pic:nvPicPr>
                  <pic:blipFill rotWithShape="1">
                    <a:blip r:embed="rId8">
                      <a:extLst>
                        <a:ext uri="{28A0092B-C50C-407E-A947-70E740481C1C}">
                          <a14:useLocalDpi xmlns:a14="http://schemas.microsoft.com/office/drawing/2010/main" val="0"/>
                        </a:ext>
                      </a:extLst>
                    </a:blip>
                    <a:srcRect l="27804" t="48909" r="59966" b="33478"/>
                    <a:stretch/>
                  </pic:blipFill>
                  <pic:spPr bwMode="auto">
                    <a:xfrm>
                      <a:off x="0" y="0"/>
                      <a:ext cx="812800" cy="825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B27BF">
        <w:rPr>
          <w:rFonts w:ascii="Times New Roman" w:hAnsi="Times New Roman" w:cs="Times New Roman"/>
          <w:noProof/>
          <w:sz w:val="24"/>
          <w:szCs w:val="24"/>
        </w:rPr>
        <w:t>----------------------------------------------------------------------------------------------------------------------------------</w:t>
      </w:r>
    </w:p>
    <w:p w14:paraId="7D772C17" w14:textId="3835CE24" w:rsidR="00BB06D1" w:rsidRDefault="00BB06D1" w:rsidP="00C54C50">
      <w:pPr>
        <w:pStyle w:val="a3"/>
        <w:numPr>
          <w:ilvl w:val="0"/>
          <w:numId w:val="3"/>
        </w:numPr>
        <w:tabs>
          <w:tab w:val="left" w:pos="0"/>
          <w:tab w:val="left" w:pos="567"/>
        </w:tabs>
        <w:spacing w:before="120"/>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 xml:space="preserve">Из восьми одинаковых фигур, изображённых на рисунке, сложите прямоугольник без зазоров и наложений. Изображённая фигура состоит из трёх равнобедренных прямоугольных треугольников, фигуру можно поворачивать и переворачивать. </w:t>
      </w:r>
    </w:p>
    <w:bookmarkEnd w:id="1"/>
    <w:p w14:paraId="5FE37899" w14:textId="77BB8E07" w:rsidR="00BB06D1" w:rsidRDefault="00BB06D1" w:rsidP="00BB06D1">
      <w:pPr>
        <w:pStyle w:val="a3"/>
        <w:tabs>
          <w:tab w:val="left" w:pos="0"/>
          <w:tab w:val="left" w:pos="567"/>
        </w:tabs>
        <w:spacing w:after="120"/>
        <w:ind w:left="0"/>
        <w:contextualSpacing w:val="0"/>
        <w:jc w:val="both"/>
        <w:rPr>
          <w:rFonts w:ascii="Times New Roman" w:hAnsi="Times New Roman" w:cs="Times New Roman"/>
          <w:sz w:val="24"/>
          <w:szCs w:val="24"/>
        </w:rPr>
      </w:pPr>
      <w:r w:rsidRPr="005D5B3F">
        <w:rPr>
          <w:rFonts w:ascii="Times New Roman" w:hAnsi="Times New Roman" w:cs="Times New Roman"/>
          <w:b/>
          <w:bCs/>
          <w:sz w:val="24"/>
          <w:szCs w:val="24"/>
        </w:rPr>
        <w:t>Решение</w:t>
      </w:r>
      <w:r>
        <w:rPr>
          <w:rFonts w:ascii="Times New Roman" w:hAnsi="Times New Roman" w:cs="Times New Roman"/>
          <w:sz w:val="24"/>
          <w:szCs w:val="24"/>
        </w:rPr>
        <w:t xml:space="preserve">. Варианты прямоугольников изображены на рисунке. </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552"/>
        <w:gridCol w:w="2552"/>
        <w:gridCol w:w="2552"/>
      </w:tblGrid>
      <w:tr w:rsidR="00BB06D1" w14:paraId="0874303A" w14:textId="77777777" w:rsidTr="003F6E05">
        <w:trPr>
          <w:trHeight w:val="1938"/>
          <w:jc w:val="center"/>
        </w:trPr>
        <w:tc>
          <w:tcPr>
            <w:tcW w:w="2552" w:type="dxa"/>
          </w:tcPr>
          <w:p w14:paraId="3496645E" w14:textId="77777777" w:rsidR="00BB06D1" w:rsidRDefault="00BB06D1" w:rsidP="003F6E05">
            <w:pPr>
              <w:pStyle w:val="a3"/>
              <w:tabs>
                <w:tab w:val="left" w:pos="0"/>
                <w:tab w:val="left" w:pos="567"/>
              </w:tabs>
              <w:spacing w:before="20" w:after="120"/>
              <w:ind w:left="0"/>
              <w:contextualSpacing w:val="0"/>
              <w:jc w:val="center"/>
              <w:rPr>
                <w:rFonts w:ascii="Times New Roman" w:hAnsi="Times New Roman" w:cs="Times New Roman"/>
                <w:sz w:val="24"/>
                <w:szCs w:val="24"/>
              </w:rPr>
            </w:pPr>
            <w:r w:rsidRPr="00756A0A">
              <w:rPr>
                <w:rFonts w:ascii="Times New Roman" w:hAnsi="Times New Roman" w:cs="Times New Roman"/>
                <w:noProof/>
                <w:sz w:val="24"/>
                <w:szCs w:val="24"/>
              </w:rPr>
              <w:lastRenderedPageBreak/>
              <w:drawing>
                <wp:inline distT="0" distB="0" distL="0" distR="0" wp14:anchorId="6C507BF5" wp14:editId="66B065AE">
                  <wp:extent cx="1212850" cy="1212850"/>
                  <wp:effectExtent l="0" t="0" r="0" b="0"/>
                  <wp:docPr id="144175508" name="Рисунок 1" descr="Изображение выглядит как зарисовка, рисунок, диаграмма, дизайн&#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75508" name="Рисунок 1" descr="Изображение выглядит как зарисовка, рисунок, диаграмма, дизайн&#10;&#10;Автоматически созданное описание"/>
                          <pic:cNvPicPr/>
                        </pic:nvPicPr>
                        <pic:blipFill rotWithShape="1">
                          <a:blip r:embed="rId9" cstate="print">
                            <a:extLst>
                              <a:ext uri="{28A0092B-C50C-407E-A947-70E740481C1C}">
                                <a14:useLocalDpi xmlns:a14="http://schemas.microsoft.com/office/drawing/2010/main" val="0"/>
                              </a:ext>
                            </a:extLst>
                          </a:blip>
                          <a:srcRect l="24962" t="22858" r="46683" b="36952"/>
                          <a:stretch/>
                        </pic:blipFill>
                        <pic:spPr bwMode="auto">
                          <a:xfrm>
                            <a:off x="0" y="0"/>
                            <a:ext cx="1212850" cy="1212850"/>
                          </a:xfrm>
                          <a:prstGeom prst="rect">
                            <a:avLst/>
                          </a:prstGeom>
                          <a:ln>
                            <a:noFill/>
                          </a:ln>
                          <a:extLst>
                            <a:ext uri="{53640926-AAD7-44D8-BBD7-CCE9431645EC}">
                              <a14:shadowObscured xmlns:a14="http://schemas.microsoft.com/office/drawing/2010/main"/>
                            </a:ext>
                          </a:extLst>
                        </pic:spPr>
                      </pic:pic>
                    </a:graphicData>
                  </a:graphic>
                </wp:inline>
              </w:drawing>
            </w:r>
          </w:p>
        </w:tc>
        <w:tc>
          <w:tcPr>
            <w:tcW w:w="2552" w:type="dxa"/>
          </w:tcPr>
          <w:p w14:paraId="08953B60" w14:textId="77777777" w:rsidR="00BB06D1" w:rsidRDefault="00BB06D1" w:rsidP="003F6E05">
            <w:pPr>
              <w:pStyle w:val="a3"/>
              <w:tabs>
                <w:tab w:val="left" w:pos="0"/>
                <w:tab w:val="left" w:pos="567"/>
              </w:tabs>
              <w:spacing w:before="20" w:after="120"/>
              <w:ind w:left="0"/>
              <w:contextualSpacing w:val="0"/>
              <w:jc w:val="center"/>
              <w:rPr>
                <w:rFonts w:ascii="Times New Roman" w:hAnsi="Times New Roman" w:cs="Times New Roman"/>
                <w:sz w:val="24"/>
                <w:szCs w:val="24"/>
              </w:rPr>
            </w:pPr>
            <w:r w:rsidRPr="000D0F54">
              <w:rPr>
                <w:rFonts w:ascii="Times New Roman" w:hAnsi="Times New Roman" w:cs="Times New Roman"/>
                <w:noProof/>
                <w:sz w:val="24"/>
                <w:szCs w:val="24"/>
              </w:rPr>
              <w:drawing>
                <wp:inline distT="0" distB="0" distL="0" distR="0" wp14:anchorId="1839B1D5" wp14:editId="78680840">
                  <wp:extent cx="1234440" cy="1216660"/>
                  <wp:effectExtent l="0" t="0" r="0" b="0"/>
                  <wp:docPr id="203843464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434645" name=""/>
                          <pic:cNvPicPr/>
                        </pic:nvPicPr>
                        <pic:blipFill rotWithShape="1">
                          <a:blip r:embed="rId10" cstate="print">
                            <a:extLst>
                              <a:ext uri="{28A0092B-C50C-407E-A947-70E740481C1C}">
                                <a14:useLocalDpi xmlns:a14="http://schemas.microsoft.com/office/drawing/2010/main" val="0"/>
                              </a:ext>
                            </a:extLst>
                          </a:blip>
                          <a:srcRect l="24076" t="40189" r="46669" b="18882"/>
                          <a:stretch/>
                        </pic:blipFill>
                        <pic:spPr bwMode="auto">
                          <a:xfrm>
                            <a:off x="0" y="0"/>
                            <a:ext cx="1234440" cy="1216660"/>
                          </a:xfrm>
                          <a:prstGeom prst="rect">
                            <a:avLst/>
                          </a:prstGeom>
                          <a:ln>
                            <a:noFill/>
                          </a:ln>
                          <a:extLst>
                            <a:ext uri="{53640926-AAD7-44D8-BBD7-CCE9431645EC}">
                              <a14:shadowObscured xmlns:a14="http://schemas.microsoft.com/office/drawing/2010/main"/>
                            </a:ext>
                          </a:extLst>
                        </pic:spPr>
                      </pic:pic>
                    </a:graphicData>
                  </a:graphic>
                </wp:inline>
              </w:drawing>
            </w:r>
          </w:p>
        </w:tc>
        <w:tc>
          <w:tcPr>
            <w:tcW w:w="2552" w:type="dxa"/>
          </w:tcPr>
          <w:p w14:paraId="60138174" w14:textId="77777777" w:rsidR="00BB06D1" w:rsidRDefault="00BB06D1" w:rsidP="003F6E05">
            <w:pPr>
              <w:pStyle w:val="a3"/>
              <w:tabs>
                <w:tab w:val="left" w:pos="0"/>
                <w:tab w:val="left" w:pos="567"/>
              </w:tabs>
              <w:spacing w:after="120"/>
              <w:ind w:left="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A117137" wp14:editId="1A312F76">
                  <wp:extent cx="1234440" cy="1235075"/>
                  <wp:effectExtent l="0" t="0" r="0" b="0"/>
                  <wp:docPr id="53390406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4245" t="9325" r="10358" b="10251"/>
                          <a:stretch/>
                        </pic:blipFill>
                        <pic:spPr bwMode="auto">
                          <a:xfrm>
                            <a:off x="0" y="0"/>
                            <a:ext cx="1234440" cy="12350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552" w:type="dxa"/>
          </w:tcPr>
          <w:p w14:paraId="675A2617" w14:textId="77777777" w:rsidR="00BB06D1" w:rsidRDefault="00BB06D1" w:rsidP="003F6E05">
            <w:pPr>
              <w:pStyle w:val="a3"/>
              <w:tabs>
                <w:tab w:val="left" w:pos="0"/>
                <w:tab w:val="left" w:pos="567"/>
              </w:tabs>
              <w:spacing w:after="120"/>
              <w:ind w:left="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6BF68B98" wp14:editId="6C563C3A">
                  <wp:extent cx="1303020" cy="1254125"/>
                  <wp:effectExtent l="0" t="0" r="0" b="0"/>
                  <wp:docPr id="111626716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7535" t="2831" r="7776" b="10394"/>
                          <a:stretch/>
                        </pic:blipFill>
                        <pic:spPr bwMode="auto">
                          <a:xfrm>
                            <a:off x="0" y="0"/>
                            <a:ext cx="1303020" cy="125412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B06D1" w14:paraId="07C82DD5" w14:textId="77777777" w:rsidTr="003F6E05">
        <w:trPr>
          <w:trHeight w:val="2092"/>
          <w:jc w:val="center"/>
        </w:trPr>
        <w:tc>
          <w:tcPr>
            <w:tcW w:w="2552" w:type="dxa"/>
            <w:vAlign w:val="center"/>
          </w:tcPr>
          <w:p w14:paraId="6C6ADBD0" w14:textId="77777777" w:rsidR="00BB06D1" w:rsidRDefault="00BB06D1" w:rsidP="003F6E05">
            <w:pPr>
              <w:pStyle w:val="a3"/>
              <w:tabs>
                <w:tab w:val="left" w:pos="0"/>
                <w:tab w:val="left" w:pos="567"/>
              </w:tabs>
              <w:spacing w:after="120"/>
              <w:ind w:left="0"/>
              <w:contextualSpacing w:val="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3518092" wp14:editId="28BE327D">
                  <wp:extent cx="817200" cy="1184400"/>
                  <wp:effectExtent l="0" t="0" r="0" b="0"/>
                  <wp:docPr id="72089424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17200" cy="1184400"/>
                          </a:xfrm>
                          <a:prstGeom prst="rect">
                            <a:avLst/>
                          </a:prstGeom>
                          <a:noFill/>
                          <a:ln>
                            <a:noFill/>
                          </a:ln>
                        </pic:spPr>
                      </pic:pic>
                    </a:graphicData>
                  </a:graphic>
                </wp:inline>
              </w:drawing>
            </w:r>
          </w:p>
        </w:tc>
        <w:tc>
          <w:tcPr>
            <w:tcW w:w="2552" w:type="dxa"/>
            <w:vAlign w:val="center"/>
          </w:tcPr>
          <w:p w14:paraId="5A7FA3FC" w14:textId="77777777" w:rsidR="00BB06D1" w:rsidRDefault="00BB06D1" w:rsidP="003F6E05">
            <w:pPr>
              <w:pStyle w:val="a3"/>
              <w:tabs>
                <w:tab w:val="left" w:pos="0"/>
                <w:tab w:val="left" w:pos="567"/>
              </w:tabs>
              <w:spacing w:after="120"/>
              <w:ind w:left="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3A3A9E6" wp14:editId="58B990C7">
                  <wp:extent cx="1187450" cy="816610"/>
                  <wp:effectExtent l="0" t="0" r="0" b="0"/>
                  <wp:docPr id="150889296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0" cy="816610"/>
                          </a:xfrm>
                          <a:prstGeom prst="rect">
                            <a:avLst/>
                          </a:prstGeom>
                          <a:noFill/>
                          <a:ln>
                            <a:noFill/>
                          </a:ln>
                        </pic:spPr>
                      </pic:pic>
                    </a:graphicData>
                  </a:graphic>
                </wp:inline>
              </w:drawing>
            </w:r>
          </w:p>
        </w:tc>
        <w:tc>
          <w:tcPr>
            <w:tcW w:w="2552" w:type="dxa"/>
            <w:vAlign w:val="center"/>
          </w:tcPr>
          <w:p w14:paraId="6DC2EA43" w14:textId="77777777" w:rsidR="00BB06D1" w:rsidRDefault="00BB06D1" w:rsidP="003F6E05">
            <w:pPr>
              <w:pStyle w:val="a3"/>
              <w:tabs>
                <w:tab w:val="left" w:pos="0"/>
                <w:tab w:val="left" w:pos="567"/>
              </w:tabs>
              <w:spacing w:after="120"/>
              <w:ind w:left="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61F41348" wp14:editId="6B94AE0F">
                  <wp:extent cx="1188000" cy="817200"/>
                  <wp:effectExtent l="0" t="0" r="0" b="0"/>
                  <wp:docPr id="33483647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88000" cy="817200"/>
                          </a:xfrm>
                          <a:prstGeom prst="rect">
                            <a:avLst/>
                          </a:prstGeom>
                          <a:noFill/>
                          <a:ln>
                            <a:noFill/>
                          </a:ln>
                        </pic:spPr>
                      </pic:pic>
                    </a:graphicData>
                  </a:graphic>
                </wp:inline>
              </w:drawing>
            </w:r>
          </w:p>
        </w:tc>
        <w:tc>
          <w:tcPr>
            <w:tcW w:w="2552" w:type="dxa"/>
            <w:vAlign w:val="center"/>
          </w:tcPr>
          <w:p w14:paraId="69A205DF" w14:textId="77777777" w:rsidR="00BB06D1" w:rsidRDefault="00BB06D1" w:rsidP="003F6E05">
            <w:pPr>
              <w:pStyle w:val="a3"/>
              <w:tabs>
                <w:tab w:val="left" w:pos="0"/>
                <w:tab w:val="left" w:pos="567"/>
              </w:tabs>
              <w:spacing w:before="20" w:after="120"/>
              <w:ind w:left="0"/>
              <w:contextualSpacing w:val="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1E66DC9" wp14:editId="400E8712">
                  <wp:extent cx="817200" cy="1184400"/>
                  <wp:effectExtent l="0" t="0" r="0" b="0"/>
                  <wp:docPr id="87299877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7200" cy="1184400"/>
                          </a:xfrm>
                          <a:prstGeom prst="rect">
                            <a:avLst/>
                          </a:prstGeom>
                          <a:noFill/>
                          <a:ln>
                            <a:noFill/>
                          </a:ln>
                        </pic:spPr>
                      </pic:pic>
                    </a:graphicData>
                  </a:graphic>
                </wp:inline>
              </w:drawing>
            </w:r>
          </w:p>
        </w:tc>
      </w:tr>
    </w:tbl>
    <w:p w14:paraId="2592F47C" w14:textId="77777777" w:rsidR="00BB06D1" w:rsidRPr="00756A0A" w:rsidRDefault="00BB06D1" w:rsidP="00C54C50">
      <w:pPr>
        <w:pStyle w:val="a3"/>
        <w:tabs>
          <w:tab w:val="left" w:pos="0"/>
          <w:tab w:val="left" w:pos="567"/>
        </w:tabs>
        <w:spacing w:before="200" w:after="120"/>
        <w:ind w:left="0"/>
        <w:contextualSpacing w:val="0"/>
        <w:jc w:val="both"/>
        <w:rPr>
          <w:rFonts w:ascii="Times New Roman" w:hAnsi="Times New Roman" w:cs="Times New Roman"/>
          <w:b/>
          <w:bCs/>
          <w:sz w:val="24"/>
          <w:szCs w:val="24"/>
        </w:rPr>
      </w:pPr>
      <w:r w:rsidRPr="00756A0A">
        <w:rPr>
          <w:rFonts w:ascii="Times New Roman" w:hAnsi="Times New Roman" w:cs="Times New Roman"/>
          <w:b/>
          <w:bCs/>
          <w:sz w:val="24"/>
          <w:szCs w:val="24"/>
        </w:rPr>
        <w:t xml:space="preserve">Критерии. </w:t>
      </w:r>
    </w:p>
    <w:p w14:paraId="11BA040E" w14:textId="77777777" w:rsidR="00BB06D1" w:rsidRDefault="00BB06D1" w:rsidP="00BB06D1">
      <w:pPr>
        <w:pStyle w:val="a3"/>
        <w:tabs>
          <w:tab w:val="left" w:pos="0"/>
          <w:tab w:val="left" w:pos="567"/>
        </w:tabs>
        <w:spacing w:after="120"/>
        <w:ind w:left="0"/>
        <w:jc w:val="both"/>
        <w:rPr>
          <w:rFonts w:ascii="Times New Roman" w:hAnsi="Times New Roman" w:cs="Times New Roman"/>
          <w:sz w:val="24"/>
          <w:szCs w:val="24"/>
        </w:rPr>
      </w:pPr>
      <w:r>
        <w:rPr>
          <w:rFonts w:ascii="Times New Roman" w:hAnsi="Times New Roman" w:cs="Times New Roman"/>
          <w:sz w:val="24"/>
          <w:szCs w:val="24"/>
        </w:rPr>
        <w:t>На рисунке изображён прямоугольник, разбитый на 8 фигур указанного вида, – 7 баллов.</w:t>
      </w:r>
    </w:p>
    <w:p w14:paraId="283A39BF" w14:textId="77777777" w:rsidR="00BB06D1" w:rsidRPr="00EB27BF" w:rsidRDefault="00BB06D1" w:rsidP="00BB06D1">
      <w:pPr>
        <w:pStyle w:val="a3"/>
        <w:tabs>
          <w:tab w:val="left" w:pos="0"/>
          <w:tab w:val="left" w:pos="567"/>
        </w:tabs>
        <w:spacing w:after="0"/>
        <w:ind w:left="0"/>
        <w:contextualSpacing w:val="0"/>
        <w:jc w:val="both"/>
        <w:rPr>
          <w:rFonts w:ascii="Times New Roman" w:hAnsi="Times New Roman" w:cs="Times New Roman"/>
          <w:noProof/>
          <w:sz w:val="24"/>
          <w:szCs w:val="24"/>
        </w:rPr>
      </w:pPr>
      <w:r w:rsidRPr="00EB27BF">
        <w:rPr>
          <w:rFonts w:ascii="Times New Roman" w:hAnsi="Times New Roman" w:cs="Times New Roman"/>
          <w:noProof/>
          <w:sz w:val="24"/>
          <w:szCs w:val="24"/>
        </w:rPr>
        <w:t>----------------------------------------------------------------------------------------------------------------------------------</w:t>
      </w:r>
    </w:p>
    <w:p w14:paraId="61AAF317" w14:textId="778B2F55" w:rsidR="00BB06D1" w:rsidRDefault="00BB06D1" w:rsidP="00BB06D1">
      <w:pPr>
        <w:pStyle w:val="a3"/>
        <w:numPr>
          <w:ilvl w:val="0"/>
          <w:numId w:val="3"/>
        </w:numPr>
        <w:tabs>
          <w:tab w:val="left" w:pos="0"/>
          <w:tab w:val="left" w:pos="567"/>
        </w:tabs>
        <w:spacing w:after="120"/>
        <w:ind w:left="0" w:firstLine="0"/>
        <w:contextualSpacing w:val="0"/>
        <w:jc w:val="both"/>
        <w:rPr>
          <w:rFonts w:ascii="Times New Roman" w:eastAsiaTheme="minorEastAsia" w:hAnsi="Times New Roman" w:cs="Times New Roman"/>
          <w:sz w:val="24"/>
          <w:szCs w:val="24"/>
          <w:shd w:val="clear" w:color="auto" w:fill="FFFFFF"/>
        </w:rPr>
      </w:pPr>
      <w:r w:rsidRPr="00EE1CE7">
        <w:rPr>
          <w:rFonts w:ascii="Times New Roman" w:eastAsiaTheme="minorEastAsia" w:hAnsi="Times New Roman" w:cs="Times New Roman"/>
          <w:sz w:val="24"/>
          <w:szCs w:val="24"/>
          <w:shd w:val="clear" w:color="auto" w:fill="FFFFFF"/>
        </w:rPr>
        <w:t xml:space="preserve">На </w:t>
      </w:r>
      <w:r>
        <w:rPr>
          <w:rFonts w:ascii="Times New Roman" w:eastAsiaTheme="minorEastAsia" w:hAnsi="Times New Roman" w:cs="Times New Roman"/>
          <w:sz w:val="24"/>
          <w:szCs w:val="24"/>
          <w:shd w:val="clear" w:color="auto" w:fill="FFFFFF"/>
        </w:rPr>
        <w:t>некотором острове все семьи состоят из мужа, жены и двух или трёх детей. Кроме этого есть незамужние женщины, которых в полтора раза больше, чем женщин с тремя детьми, и неженатые мужчины, которых в полтора раза меньше, чем мужчин с двумя детьми. Все дети живут только в семьях. Всего детей на острове на 20% больше, чем их родителей. На сколько процентов взрослых на острове больше, чем детей? Ответ обоснуйте.</w:t>
      </w:r>
      <w:r>
        <w:rPr>
          <w:rFonts w:ascii="Times New Roman" w:eastAsiaTheme="minorEastAsia" w:hAnsi="Times New Roman" w:cs="Times New Roman"/>
          <w:sz w:val="24"/>
          <w:szCs w:val="24"/>
          <w:shd w:val="clear" w:color="auto" w:fill="FFFFFF"/>
        </w:rPr>
        <w:tab/>
      </w:r>
      <w:r w:rsidR="00C54C50">
        <w:rPr>
          <w:rFonts w:ascii="Times New Roman" w:eastAsiaTheme="minorEastAsia" w:hAnsi="Times New Roman" w:cs="Times New Roman"/>
          <w:color w:val="FF0000"/>
          <w:sz w:val="24"/>
          <w:szCs w:val="24"/>
          <w:shd w:val="clear" w:color="auto" w:fill="FFFFFF"/>
        </w:rPr>
        <w:t xml:space="preserve"> </w:t>
      </w:r>
    </w:p>
    <w:p w14:paraId="763C9FEE" w14:textId="77777777" w:rsidR="00BB06D1" w:rsidRDefault="00BB06D1" w:rsidP="00BB06D1">
      <w:pPr>
        <w:pStyle w:val="a3"/>
        <w:tabs>
          <w:tab w:val="left" w:pos="0"/>
          <w:tab w:val="left" w:pos="567"/>
        </w:tabs>
        <w:spacing w:after="120"/>
        <w:ind w:left="0"/>
        <w:contextualSpacing w:val="0"/>
        <w:jc w:val="both"/>
        <w:rPr>
          <w:rFonts w:ascii="Times New Roman" w:eastAsiaTheme="minorEastAsia" w:hAnsi="Times New Roman" w:cs="Times New Roman"/>
          <w:sz w:val="24"/>
          <w:szCs w:val="24"/>
          <w:shd w:val="clear" w:color="auto" w:fill="FFFFFF"/>
        </w:rPr>
      </w:pPr>
      <w:r w:rsidRPr="00095076">
        <w:rPr>
          <w:rFonts w:ascii="Times New Roman" w:eastAsiaTheme="minorEastAsia" w:hAnsi="Times New Roman" w:cs="Times New Roman"/>
          <w:b/>
          <w:bCs/>
          <w:sz w:val="24"/>
          <w:szCs w:val="24"/>
          <w:shd w:val="clear" w:color="auto" w:fill="FFFFFF"/>
        </w:rPr>
        <w:t>Ответ:</w:t>
      </w:r>
      <w:r>
        <w:rPr>
          <w:rFonts w:ascii="Times New Roman" w:eastAsiaTheme="minorEastAsia" w:hAnsi="Times New Roman" w:cs="Times New Roman"/>
          <w:sz w:val="24"/>
          <w:szCs w:val="24"/>
          <w:shd w:val="clear" w:color="auto" w:fill="FFFFFF"/>
        </w:rPr>
        <w:t xml:space="preserve"> на 25%.</w:t>
      </w:r>
    </w:p>
    <w:p w14:paraId="0ED060DB" w14:textId="77777777" w:rsidR="00BB06D1" w:rsidRDefault="00BB06D1" w:rsidP="00BB06D1">
      <w:pPr>
        <w:pStyle w:val="a3"/>
        <w:tabs>
          <w:tab w:val="left" w:pos="0"/>
          <w:tab w:val="left" w:pos="567"/>
        </w:tabs>
        <w:spacing w:after="120"/>
        <w:ind w:left="0"/>
        <w:contextualSpacing w:val="0"/>
        <w:jc w:val="both"/>
        <w:rPr>
          <w:rFonts w:ascii="Times New Roman" w:eastAsiaTheme="minorEastAsia" w:hAnsi="Times New Roman" w:cs="Times New Roman"/>
          <w:sz w:val="24"/>
          <w:szCs w:val="24"/>
          <w:shd w:val="clear" w:color="auto" w:fill="FFFFFF"/>
        </w:rPr>
      </w:pPr>
      <w:r w:rsidRPr="00095076">
        <w:rPr>
          <w:rFonts w:ascii="Times New Roman" w:eastAsiaTheme="minorEastAsia" w:hAnsi="Times New Roman" w:cs="Times New Roman"/>
          <w:b/>
          <w:bCs/>
          <w:sz w:val="24"/>
          <w:szCs w:val="24"/>
          <w:shd w:val="clear" w:color="auto" w:fill="FFFFFF"/>
        </w:rPr>
        <w:t>Решение.</w:t>
      </w:r>
      <w:r>
        <w:rPr>
          <w:rFonts w:ascii="Times New Roman" w:eastAsiaTheme="minorEastAsia" w:hAnsi="Times New Roman" w:cs="Times New Roman"/>
          <w:sz w:val="24"/>
          <w:szCs w:val="24"/>
          <w:shd w:val="clear" w:color="auto" w:fill="FFFFFF"/>
        </w:rPr>
        <w:t xml:space="preserve"> Пусть </w:t>
      </w:r>
      <m:oMath>
        <m:r>
          <w:rPr>
            <w:rFonts w:ascii="Cambria Math" w:eastAsiaTheme="minorEastAsia" w:hAnsi="Cambria Math" w:cs="Times New Roman"/>
            <w:sz w:val="24"/>
            <w:szCs w:val="24"/>
            <w:shd w:val="clear" w:color="auto" w:fill="FFFFFF"/>
          </w:rPr>
          <m:t>x</m:t>
        </m:r>
      </m:oMath>
      <w:r>
        <w:rPr>
          <w:rFonts w:ascii="Times New Roman" w:eastAsiaTheme="minorEastAsia" w:hAnsi="Times New Roman" w:cs="Times New Roman"/>
          <w:sz w:val="24"/>
          <w:szCs w:val="24"/>
          <w:shd w:val="clear" w:color="auto" w:fill="FFFFFF"/>
        </w:rPr>
        <w:t xml:space="preserve"> – количество семей с двумя детьми, </w:t>
      </w:r>
      <m:oMath>
        <m:r>
          <w:rPr>
            <w:rFonts w:ascii="Cambria Math" w:eastAsiaTheme="minorEastAsia" w:hAnsi="Cambria Math" w:cs="Times New Roman"/>
            <w:sz w:val="24"/>
            <w:szCs w:val="24"/>
            <w:shd w:val="clear" w:color="auto" w:fill="FFFFFF"/>
          </w:rPr>
          <m:t>y</m:t>
        </m:r>
      </m:oMath>
      <w:r>
        <w:rPr>
          <w:rFonts w:ascii="Times New Roman" w:eastAsiaTheme="minorEastAsia" w:hAnsi="Times New Roman" w:cs="Times New Roman"/>
          <w:sz w:val="24"/>
          <w:szCs w:val="24"/>
          <w:shd w:val="clear" w:color="auto" w:fill="FFFFFF"/>
        </w:rPr>
        <w:t xml:space="preserve"> – количество семей с тремя детьми. Тогда всего взрослых в семьях </w:t>
      </w:r>
      <m:oMath>
        <m:r>
          <w:rPr>
            <w:rFonts w:ascii="Cambria Math" w:eastAsiaTheme="minorEastAsia" w:hAnsi="Cambria Math" w:cs="Times New Roman"/>
            <w:sz w:val="24"/>
            <w:szCs w:val="24"/>
            <w:shd w:val="clear" w:color="auto" w:fill="FFFFFF"/>
          </w:rPr>
          <m:t>2x+2y</m:t>
        </m:r>
      </m:oMath>
      <w:r>
        <w:rPr>
          <w:rFonts w:ascii="Times New Roman" w:eastAsiaTheme="minorEastAsia" w:hAnsi="Times New Roman" w:cs="Times New Roman"/>
          <w:sz w:val="24"/>
          <w:szCs w:val="24"/>
          <w:shd w:val="clear" w:color="auto" w:fill="FFFFFF"/>
        </w:rPr>
        <w:t xml:space="preserve">, а количество детей равно </w:t>
      </w:r>
      <m:oMath>
        <m:r>
          <w:rPr>
            <w:rFonts w:ascii="Cambria Math" w:eastAsiaTheme="minorEastAsia" w:hAnsi="Cambria Math" w:cs="Times New Roman"/>
            <w:sz w:val="24"/>
            <w:szCs w:val="24"/>
            <w:shd w:val="clear" w:color="auto" w:fill="FFFFFF"/>
          </w:rPr>
          <m:t>2x+3y</m:t>
        </m:r>
      </m:oMath>
      <w:r>
        <w:rPr>
          <w:rFonts w:ascii="Times New Roman" w:eastAsiaTheme="minorEastAsia" w:hAnsi="Times New Roman" w:cs="Times New Roman"/>
          <w:sz w:val="24"/>
          <w:szCs w:val="24"/>
          <w:shd w:val="clear" w:color="auto" w:fill="FFFFFF"/>
        </w:rPr>
        <w:t xml:space="preserve">. Так как это количество по условию на 20% больше, чем количество родителей, то имеем равенство </w:t>
      </w:r>
      <w:r>
        <w:rPr>
          <w:rFonts w:ascii="Times New Roman" w:eastAsiaTheme="minorEastAsia" w:hAnsi="Times New Roman" w:cs="Times New Roman"/>
          <w:sz w:val="24"/>
          <w:szCs w:val="24"/>
          <w:shd w:val="clear" w:color="auto" w:fill="FFFFFF"/>
        </w:rPr>
        <w:br/>
      </w:r>
      <m:oMath>
        <m:r>
          <w:rPr>
            <w:rFonts w:ascii="Cambria Math" w:eastAsiaTheme="minorEastAsia" w:hAnsi="Cambria Math" w:cs="Times New Roman"/>
            <w:sz w:val="24"/>
            <w:szCs w:val="24"/>
            <w:shd w:val="clear" w:color="auto" w:fill="FFFFFF"/>
          </w:rPr>
          <m:t>1,2</m:t>
        </m:r>
        <m:d>
          <m:dPr>
            <m:ctrlPr>
              <w:rPr>
                <w:rFonts w:ascii="Cambria Math" w:eastAsiaTheme="minorEastAsia" w:hAnsi="Cambria Math" w:cs="Times New Roman"/>
                <w:i/>
                <w:sz w:val="24"/>
                <w:szCs w:val="24"/>
                <w:shd w:val="clear" w:color="auto" w:fill="FFFFFF"/>
                <w14:ligatures w14:val="standardContextual"/>
              </w:rPr>
            </m:ctrlPr>
          </m:dPr>
          <m:e>
            <m:r>
              <w:rPr>
                <w:rFonts w:ascii="Cambria Math" w:eastAsiaTheme="minorEastAsia" w:hAnsi="Cambria Math" w:cs="Times New Roman"/>
                <w:sz w:val="24"/>
                <w:szCs w:val="24"/>
                <w:shd w:val="clear" w:color="auto" w:fill="FFFFFF"/>
              </w:rPr>
              <m:t>2x+2y</m:t>
            </m:r>
          </m:e>
        </m:d>
        <m:r>
          <w:rPr>
            <w:rFonts w:ascii="Cambria Math" w:eastAsiaTheme="minorEastAsia" w:hAnsi="Cambria Math" w:cs="Times New Roman"/>
            <w:sz w:val="24"/>
            <w:szCs w:val="24"/>
            <w:shd w:val="clear" w:color="auto" w:fill="FFFFFF"/>
          </w:rPr>
          <m:t>=2x+3y</m:t>
        </m:r>
      </m:oMath>
      <w:r>
        <w:rPr>
          <w:rFonts w:ascii="Times New Roman" w:eastAsiaTheme="minorEastAsia" w:hAnsi="Times New Roman" w:cs="Times New Roman"/>
          <w:sz w:val="24"/>
          <w:szCs w:val="24"/>
          <w:shd w:val="clear" w:color="auto" w:fill="FFFFFF"/>
        </w:rPr>
        <w:t xml:space="preserve"> или </w:t>
      </w:r>
      <m:oMath>
        <m:f>
          <m:fPr>
            <m:ctrlPr>
              <w:rPr>
                <w:rFonts w:ascii="Cambria Math" w:eastAsiaTheme="minorEastAsia" w:hAnsi="Cambria Math" w:cs="Times New Roman"/>
                <w:i/>
                <w:sz w:val="24"/>
                <w:szCs w:val="24"/>
                <w:shd w:val="clear" w:color="auto" w:fill="FFFFFF"/>
                <w14:ligatures w14:val="standardContextual"/>
              </w:rPr>
            </m:ctrlPr>
          </m:fPr>
          <m:num>
            <m:r>
              <w:rPr>
                <w:rFonts w:ascii="Cambria Math" w:eastAsiaTheme="minorEastAsia" w:hAnsi="Cambria Math" w:cs="Times New Roman"/>
                <w:sz w:val="24"/>
                <w:szCs w:val="24"/>
                <w:shd w:val="clear" w:color="auto" w:fill="FFFFFF"/>
              </w:rPr>
              <m:t>6</m:t>
            </m:r>
          </m:num>
          <m:den>
            <m:r>
              <w:rPr>
                <w:rFonts w:ascii="Cambria Math" w:eastAsiaTheme="minorEastAsia" w:hAnsi="Cambria Math" w:cs="Times New Roman"/>
                <w:sz w:val="24"/>
                <w:szCs w:val="24"/>
                <w:shd w:val="clear" w:color="auto" w:fill="FFFFFF"/>
              </w:rPr>
              <m:t>5</m:t>
            </m:r>
          </m:den>
        </m:f>
        <m:d>
          <m:dPr>
            <m:ctrlPr>
              <w:rPr>
                <w:rFonts w:ascii="Cambria Math" w:eastAsiaTheme="minorEastAsia" w:hAnsi="Cambria Math" w:cs="Times New Roman"/>
                <w:i/>
                <w:sz w:val="24"/>
                <w:szCs w:val="24"/>
                <w:shd w:val="clear" w:color="auto" w:fill="FFFFFF"/>
                <w14:ligatures w14:val="standardContextual"/>
              </w:rPr>
            </m:ctrlPr>
          </m:dPr>
          <m:e>
            <m:r>
              <w:rPr>
                <w:rFonts w:ascii="Cambria Math" w:eastAsiaTheme="minorEastAsia" w:hAnsi="Cambria Math" w:cs="Times New Roman"/>
                <w:sz w:val="24"/>
                <w:szCs w:val="24"/>
                <w:shd w:val="clear" w:color="auto" w:fill="FFFFFF"/>
              </w:rPr>
              <m:t>2x+2y</m:t>
            </m:r>
          </m:e>
        </m:d>
        <m:r>
          <w:rPr>
            <w:rFonts w:ascii="Cambria Math" w:eastAsiaTheme="minorEastAsia" w:hAnsi="Cambria Math" w:cs="Times New Roman"/>
            <w:sz w:val="24"/>
            <w:szCs w:val="24"/>
            <w:shd w:val="clear" w:color="auto" w:fill="FFFFFF"/>
          </w:rPr>
          <m:t>=2x+3y</m:t>
        </m:r>
      </m:oMath>
      <w:r>
        <w:rPr>
          <w:rFonts w:ascii="Times New Roman" w:eastAsiaTheme="minorEastAsia" w:hAnsi="Times New Roman" w:cs="Times New Roman"/>
          <w:sz w:val="24"/>
          <w:szCs w:val="24"/>
          <w:shd w:val="clear" w:color="auto" w:fill="FFFFFF"/>
        </w:rPr>
        <w:t xml:space="preserve">, что равносильно </w:t>
      </w:r>
      <m:oMath>
        <m:r>
          <w:rPr>
            <w:rFonts w:ascii="Cambria Math" w:eastAsiaTheme="minorEastAsia" w:hAnsi="Cambria Math" w:cs="Times New Roman"/>
            <w:sz w:val="24"/>
            <w:szCs w:val="24"/>
            <w:shd w:val="clear" w:color="auto" w:fill="FFFFFF"/>
          </w:rPr>
          <m:t>6</m:t>
        </m:r>
        <m:d>
          <m:dPr>
            <m:ctrlPr>
              <w:rPr>
                <w:rFonts w:ascii="Cambria Math" w:eastAsiaTheme="minorEastAsia" w:hAnsi="Cambria Math" w:cs="Times New Roman"/>
                <w:i/>
                <w:sz w:val="24"/>
                <w:szCs w:val="24"/>
                <w:shd w:val="clear" w:color="auto" w:fill="FFFFFF"/>
                <w14:ligatures w14:val="standardContextual"/>
              </w:rPr>
            </m:ctrlPr>
          </m:dPr>
          <m:e>
            <m:r>
              <w:rPr>
                <w:rFonts w:ascii="Cambria Math" w:eastAsiaTheme="minorEastAsia" w:hAnsi="Cambria Math" w:cs="Times New Roman"/>
                <w:sz w:val="24"/>
                <w:szCs w:val="24"/>
                <w:shd w:val="clear" w:color="auto" w:fill="FFFFFF"/>
              </w:rPr>
              <m:t>2x+2y</m:t>
            </m:r>
          </m:e>
        </m:d>
        <m:r>
          <w:rPr>
            <w:rFonts w:ascii="Cambria Math" w:eastAsiaTheme="minorEastAsia" w:hAnsi="Cambria Math" w:cs="Times New Roman"/>
            <w:sz w:val="24"/>
            <w:szCs w:val="24"/>
            <w:shd w:val="clear" w:color="auto" w:fill="FFFFFF"/>
          </w:rPr>
          <m:t>=5</m:t>
        </m:r>
        <m:d>
          <m:dPr>
            <m:ctrlPr>
              <w:rPr>
                <w:rFonts w:ascii="Cambria Math" w:eastAsiaTheme="minorEastAsia" w:hAnsi="Cambria Math" w:cs="Times New Roman"/>
                <w:i/>
                <w:sz w:val="24"/>
                <w:szCs w:val="24"/>
                <w:shd w:val="clear" w:color="auto" w:fill="FFFFFF"/>
                <w14:ligatures w14:val="standardContextual"/>
              </w:rPr>
            </m:ctrlPr>
          </m:dPr>
          <m:e>
            <m:r>
              <w:rPr>
                <w:rFonts w:ascii="Cambria Math" w:eastAsiaTheme="minorEastAsia" w:hAnsi="Cambria Math" w:cs="Times New Roman"/>
                <w:sz w:val="24"/>
                <w:szCs w:val="24"/>
                <w:shd w:val="clear" w:color="auto" w:fill="FFFFFF"/>
              </w:rPr>
              <m:t>2x+3y</m:t>
            </m:r>
          </m:e>
        </m:d>
      </m:oMath>
      <w:r>
        <w:rPr>
          <w:rFonts w:ascii="Times New Roman" w:eastAsiaTheme="minorEastAsia" w:hAnsi="Times New Roman" w:cs="Times New Roman"/>
          <w:sz w:val="24"/>
          <w:szCs w:val="24"/>
          <w:shd w:val="clear" w:color="auto" w:fill="FFFFFF"/>
        </w:rPr>
        <w:t xml:space="preserve">. После упрощения получаем </w:t>
      </w:r>
      <m:oMath>
        <m:r>
          <w:rPr>
            <w:rFonts w:ascii="Cambria Math" w:eastAsiaTheme="minorEastAsia" w:hAnsi="Cambria Math" w:cs="Times New Roman"/>
            <w:sz w:val="24"/>
            <w:szCs w:val="24"/>
            <w:shd w:val="clear" w:color="auto" w:fill="FFFFFF"/>
          </w:rPr>
          <m:t>2x=3y</m:t>
        </m:r>
      </m:oMath>
      <w:r>
        <w:rPr>
          <w:rFonts w:ascii="Times New Roman" w:eastAsiaTheme="minorEastAsia" w:hAnsi="Times New Roman" w:cs="Times New Roman"/>
          <w:sz w:val="24"/>
          <w:szCs w:val="24"/>
          <w:shd w:val="clear" w:color="auto" w:fill="FFFFFF"/>
        </w:rPr>
        <w:t xml:space="preserve">. Следовательно, </w:t>
      </w:r>
      <m:oMath>
        <m:r>
          <w:rPr>
            <w:rFonts w:ascii="Cambria Math" w:eastAsiaTheme="minorEastAsia" w:hAnsi="Cambria Math" w:cs="Times New Roman"/>
            <w:sz w:val="24"/>
            <w:szCs w:val="24"/>
            <w:shd w:val="clear" w:color="auto" w:fill="FFFFFF"/>
          </w:rPr>
          <m:t>2x</m:t>
        </m:r>
      </m:oMath>
      <w:r>
        <w:rPr>
          <w:rFonts w:ascii="Times New Roman" w:eastAsiaTheme="minorEastAsia" w:hAnsi="Times New Roman" w:cs="Times New Roman"/>
          <w:sz w:val="24"/>
          <w:szCs w:val="24"/>
          <w:shd w:val="clear" w:color="auto" w:fill="FFFFFF"/>
        </w:rPr>
        <w:t xml:space="preserve"> кратно трём, значит, </w:t>
      </w:r>
      <m:oMath>
        <m:r>
          <w:rPr>
            <w:rFonts w:ascii="Cambria Math" w:eastAsiaTheme="minorEastAsia" w:hAnsi="Cambria Math" w:cs="Times New Roman"/>
            <w:sz w:val="24"/>
            <w:szCs w:val="24"/>
            <w:shd w:val="clear" w:color="auto" w:fill="FFFFFF"/>
          </w:rPr>
          <m:t>x=3n</m:t>
        </m:r>
      </m:oMath>
      <w:r>
        <w:rPr>
          <w:rFonts w:ascii="Times New Roman" w:eastAsiaTheme="minorEastAsia" w:hAnsi="Times New Roman" w:cs="Times New Roman"/>
          <w:sz w:val="24"/>
          <w:szCs w:val="24"/>
          <w:shd w:val="clear" w:color="auto" w:fill="FFFFFF"/>
        </w:rPr>
        <w:t xml:space="preserve"> для некоторого натурального </w:t>
      </w:r>
      <m:oMath>
        <m:r>
          <w:rPr>
            <w:rFonts w:ascii="Cambria Math" w:eastAsiaTheme="minorEastAsia" w:hAnsi="Cambria Math" w:cs="Times New Roman"/>
            <w:sz w:val="24"/>
            <w:szCs w:val="24"/>
            <w:shd w:val="clear" w:color="auto" w:fill="FFFFFF"/>
          </w:rPr>
          <m:t>n</m:t>
        </m:r>
      </m:oMath>
      <w:r>
        <w:rPr>
          <w:rFonts w:ascii="Times New Roman" w:eastAsiaTheme="minorEastAsia" w:hAnsi="Times New Roman" w:cs="Times New Roman"/>
          <w:sz w:val="24"/>
          <w:szCs w:val="24"/>
          <w:shd w:val="clear" w:color="auto" w:fill="FFFFFF"/>
        </w:rPr>
        <w:t xml:space="preserve">. Тогда </w:t>
      </w:r>
      <m:oMath>
        <m:r>
          <w:rPr>
            <w:rFonts w:ascii="Cambria Math" w:eastAsiaTheme="minorEastAsia" w:hAnsi="Cambria Math" w:cs="Times New Roman"/>
            <w:sz w:val="24"/>
            <w:szCs w:val="24"/>
            <w:shd w:val="clear" w:color="auto" w:fill="FFFFFF"/>
          </w:rPr>
          <m:t>y=2n</m:t>
        </m:r>
      </m:oMath>
      <w:r>
        <w:rPr>
          <w:rFonts w:ascii="Times New Roman" w:eastAsiaTheme="minorEastAsia" w:hAnsi="Times New Roman" w:cs="Times New Roman"/>
          <w:sz w:val="24"/>
          <w:szCs w:val="24"/>
          <w:shd w:val="clear" w:color="auto" w:fill="FFFFFF"/>
        </w:rPr>
        <w:t xml:space="preserve">. Тогда всего на острове </w:t>
      </w:r>
      <m:oMath>
        <m:r>
          <w:rPr>
            <w:rFonts w:ascii="Cambria Math" w:eastAsiaTheme="minorEastAsia" w:hAnsi="Cambria Math" w:cs="Times New Roman"/>
            <w:sz w:val="24"/>
            <w:szCs w:val="24"/>
            <w:shd w:val="clear" w:color="auto" w:fill="FFFFFF"/>
          </w:rPr>
          <m:t>2⋅3n+3⋅2n=12n</m:t>
        </m:r>
      </m:oMath>
      <w:r>
        <w:rPr>
          <w:rFonts w:ascii="Times New Roman" w:eastAsiaTheme="minorEastAsia" w:hAnsi="Times New Roman" w:cs="Times New Roman"/>
          <w:sz w:val="24"/>
          <w:szCs w:val="24"/>
          <w:shd w:val="clear" w:color="auto" w:fill="FFFFFF"/>
        </w:rPr>
        <w:t xml:space="preserve"> детей, </w:t>
      </w:r>
      <w:r>
        <w:rPr>
          <w:rFonts w:ascii="Times New Roman" w:eastAsiaTheme="minorEastAsia" w:hAnsi="Times New Roman" w:cs="Times New Roman"/>
          <w:sz w:val="24"/>
          <w:szCs w:val="24"/>
          <w:shd w:val="clear" w:color="auto" w:fill="FFFFFF"/>
        </w:rPr>
        <w:br/>
      </w:r>
      <m:oMath>
        <m:r>
          <w:rPr>
            <w:rFonts w:ascii="Cambria Math" w:eastAsiaTheme="minorEastAsia" w:hAnsi="Cambria Math" w:cs="Times New Roman"/>
            <w:sz w:val="24"/>
            <w:szCs w:val="24"/>
            <w:shd w:val="clear" w:color="auto" w:fill="FFFFFF"/>
          </w:rPr>
          <m:t>2⋅3n+2⋅2n=10n</m:t>
        </m:r>
      </m:oMath>
      <w:r>
        <w:rPr>
          <w:rFonts w:ascii="Times New Roman" w:eastAsiaTheme="minorEastAsia" w:hAnsi="Times New Roman" w:cs="Times New Roman"/>
          <w:sz w:val="24"/>
          <w:szCs w:val="24"/>
          <w:shd w:val="clear" w:color="auto" w:fill="FFFFFF"/>
        </w:rPr>
        <w:t xml:space="preserve"> семейных взрослых, </w:t>
      </w:r>
      <m:oMath>
        <m:r>
          <w:rPr>
            <w:rFonts w:ascii="Cambria Math" w:eastAsiaTheme="minorEastAsia" w:hAnsi="Cambria Math" w:cs="Times New Roman"/>
            <w:sz w:val="24"/>
            <w:szCs w:val="24"/>
            <w:shd w:val="clear" w:color="auto" w:fill="FFFFFF"/>
          </w:rPr>
          <m:t>2n</m:t>
        </m:r>
      </m:oMath>
      <w:r>
        <w:rPr>
          <w:rFonts w:ascii="Times New Roman" w:eastAsiaTheme="minorEastAsia" w:hAnsi="Times New Roman" w:cs="Times New Roman"/>
          <w:sz w:val="24"/>
          <w:szCs w:val="24"/>
          <w:shd w:val="clear" w:color="auto" w:fill="FFFFFF"/>
        </w:rPr>
        <w:t xml:space="preserve"> неженатых мужчин и </w:t>
      </w:r>
      <m:oMath>
        <m:r>
          <w:rPr>
            <w:rFonts w:ascii="Cambria Math" w:eastAsiaTheme="minorEastAsia" w:hAnsi="Cambria Math" w:cs="Times New Roman"/>
            <w:sz w:val="24"/>
            <w:szCs w:val="24"/>
            <w:shd w:val="clear" w:color="auto" w:fill="FFFFFF"/>
          </w:rPr>
          <m:t>3n</m:t>
        </m:r>
      </m:oMath>
      <w:r>
        <w:rPr>
          <w:rFonts w:ascii="Times New Roman" w:eastAsiaTheme="minorEastAsia" w:hAnsi="Times New Roman" w:cs="Times New Roman"/>
          <w:sz w:val="24"/>
          <w:szCs w:val="24"/>
          <w:shd w:val="clear" w:color="auto" w:fill="FFFFFF"/>
        </w:rPr>
        <w:t xml:space="preserve"> незамужних женщин. Таким образом, всего взрослых </w:t>
      </w:r>
      <m:oMath>
        <m:r>
          <w:rPr>
            <w:rFonts w:ascii="Cambria Math" w:eastAsiaTheme="minorEastAsia" w:hAnsi="Cambria Math" w:cs="Times New Roman"/>
            <w:sz w:val="24"/>
            <w:szCs w:val="24"/>
            <w:shd w:val="clear" w:color="auto" w:fill="FFFFFF"/>
          </w:rPr>
          <m:t>15n</m:t>
        </m:r>
      </m:oMath>
      <w:r>
        <w:rPr>
          <w:rFonts w:ascii="Times New Roman" w:eastAsiaTheme="minorEastAsia" w:hAnsi="Times New Roman" w:cs="Times New Roman"/>
          <w:sz w:val="24"/>
          <w:szCs w:val="24"/>
          <w:shd w:val="clear" w:color="auto" w:fill="FFFFFF"/>
        </w:rPr>
        <w:t xml:space="preserve">, что на 25% больше, чем </w:t>
      </w:r>
      <m:oMath>
        <m:r>
          <w:rPr>
            <w:rFonts w:ascii="Cambria Math" w:eastAsiaTheme="minorEastAsia" w:hAnsi="Cambria Math" w:cs="Times New Roman"/>
            <w:sz w:val="24"/>
            <w:szCs w:val="24"/>
            <w:shd w:val="clear" w:color="auto" w:fill="FFFFFF"/>
          </w:rPr>
          <m:t>12n</m:t>
        </m:r>
      </m:oMath>
      <w:r>
        <w:rPr>
          <w:rFonts w:ascii="Times New Roman" w:eastAsiaTheme="minorEastAsia" w:hAnsi="Times New Roman" w:cs="Times New Roman"/>
          <w:sz w:val="24"/>
          <w:szCs w:val="24"/>
          <w:shd w:val="clear" w:color="auto" w:fill="FFFFFF"/>
        </w:rPr>
        <w:t>.</w:t>
      </w:r>
    </w:p>
    <w:p w14:paraId="6B205A8B" w14:textId="77777777" w:rsidR="00BB06D1" w:rsidRPr="00095076" w:rsidRDefault="00BB06D1" w:rsidP="00BB06D1">
      <w:pPr>
        <w:pStyle w:val="a3"/>
        <w:tabs>
          <w:tab w:val="left" w:pos="0"/>
          <w:tab w:val="left" w:pos="567"/>
        </w:tabs>
        <w:spacing w:after="120"/>
        <w:ind w:left="0"/>
        <w:contextualSpacing w:val="0"/>
        <w:jc w:val="both"/>
        <w:rPr>
          <w:rFonts w:ascii="Times New Roman" w:eastAsiaTheme="minorEastAsia" w:hAnsi="Times New Roman" w:cs="Times New Roman"/>
          <w:b/>
          <w:bCs/>
          <w:sz w:val="24"/>
          <w:szCs w:val="24"/>
          <w:shd w:val="clear" w:color="auto" w:fill="FFFFFF"/>
        </w:rPr>
      </w:pPr>
      <w:r w:rsidRPr="00095076">
        <w:rPr>
          <w:rFonts w:ascii="Times New Roman" w:eastAsiaTheme="minorEastAsia" w:hAnsi="Times New Roman" w:cs="Times New Roman"/>
          <w:b/>
          <w:bCs/>
          <w:sz w:val="24"/>
          <w:szCs w:val="24"/>
          <w:shd w:val="clear" w:color="auto" w:fill="FFFFFF"/>
        </w:rPr>
        <w:t xml:space="preserve">Критерии. </w:t>
      </w:r>
    </w:p>
    <w:p w14:paraId="533E6E0C" w14:textId="77777777" w:rsidR="00BB06D1" w:rsidRDefault="00BB06D1" w:rsidP="00BB06D1">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Обоснованно получен верный ответ – 7 баллов.</w:t>
      </w:r>
    </w:p>
    <w:p w14:paraId="1D109D66" w14:textId="77777777" w:rsidR="00BB06D1" w:rsidRDefault="00BB06D1" w:rsidP="00BB06D1">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Только верный ответ без обоснования или с неверным обоснованием – 0 баллов.</w:t>
      </w:r>
    </w:p>
    <w:p w14:paraId="3514D28A" w14:textId="77777777" w:rsidR="00A15DB3" w:rsidRDefault="00A15DB3" w:rsidP="00A15DB3">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Верно найдено соотношение количества семей с двумя и с тремя детьми – 3 балла.</w:t>
      </w:r>
    </w:p>
    <w:p w14:paraId="21732022" w14:textId="684B8AB3" w:rsidR="00BB06D1" w:rsidRDefault="00BB06D1" w:rsidP="00A15DB3">
      <w:pPr>
        <w:tabs>
          <w:tab w:val="left" w:pos="0"/>
          <w:tab w:val="left" w:pos="567"/>
        </w:tabs>
        <w:spacing w:after="120" w:line="276" w:lineRule="auto"/>
        <w:jc w:val="both"/>
        <w:rPr>
          <w:rFonts w:ascii="Times New Roman" w:eastAsiaTheme="minorEastAsia" w:hAnsi="Times New Roman" w:cs="Times New Roman"/>
          <w:sz w:val="24"/>
          <w:szCs w:val="24"/>
          <w:shd w:val="clear" w:color="auto" w:fill="FFFFFF"/>
        </w:rPr>
      </w:pPr>
    </w:p>
    <w:sectPr w:rsidR="00BB06D1" w:rsidSect="00957192">
      <w:footerReference w:type="default" r:id="rId17"/>
      <w:pgSz w:w="11906" w:h="16838"/>
      <w:pgMar w:top="720" w:right="720" w:bottom="720" w:left="720"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3590A" w14:textId="77777777" w:rsidR="00CF4F70" w:rsidRDefault="00CF4F70" w:rsidP="00957192">
      <w:pPr>
        <w:spacing w:after="0" w:line="240" w:lineRule="auto"/>
      </w:pPr>
      <w:r>
        <w:separator/>
      </w:r>
    </w:p>
  </w:endnote>
  <w:endnote w:type="continuationSeparator" w:id="0">
    <w:p w14:paraId="174FB8D2" w14:textId="77777777" w:rsidR="00CF4F70" w:rsidRDefault="00CF4F70" w:rsidP="00957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353705"/>
      <w:docPartObj>
        <w:docPartGallery w:val="Page Numbers (Bottom of Page)"/>
        <w:docPartUnique/>
      </w:docPartObj>
    </w:sdtPr>
    <w:sdtContent>
      <w:p w14:paraId="17EF8260" w14:textId="3293ED21" w:rsidR="00957192" w:rsidRDefault="00957192">
        <w:pPr>
          <w:pStyle w:val="a6"/>
          <w:jc w:val="center"/>
        </w:pPr>
        <w:r>
          <w:fldChar w:fldCharType="begin"/>
        </w:r>
        <w:r>
          <w:instrText>PAGE   \* MERGEFORMAT</w:instrText>
        </w:r>
        <w:r>
          <w:fldChar w:fldCharType="separate"/>
        </w:r>
        <w:r>
          <w:t>2</w:t>
        </w:r>
        <w:r>
          <w:fldChar w:fldCharType="end"/>
        </w:r>
      </w:p>
    </w:sdtContent>
  </w:sdt>
  <w:p w14:paraId="0E4B1E4C" w14:textId="77777777" w:rsidR="00957192" w:rsidRDefault="0095719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8A76F" w14:textId="77777777" w:rsidR="00CF4F70" w:rsidRDefault="00CF4F70" w:rsidP="00957192">
      <w:pPr>
        <w:spacing w:after="0" w:line="240" w:lineRule="auto"/>
      </w:pPr>
      <w:r>
        <w:separator/>
      </w:r>
    </w:p>
  </w:footnote>
  <w:footnote w:type="continuationSeparator" w:id="0">
    <w:p w14:paraId="170EBF06" w14:textId="77777777" w:rsidR="00CF4F70" w:rsidRDefault="00CF4F70" w:rsidP="009571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375F8C"/>
    <w:multiLevelType w:val="hybridMultilevel"/>
    <w:tmpl w:val="14740332"/>
    <w:lvl w:ilvl="0" w:tplc="0419000F">
      <w:start w:val="1"/>
      <w:numFmt w:val="decimal"/>
      <w:lvlText w:val="%1."/>
      <w:lvlJc w:val="left"/>
      <w:pPr>
        <w:ind w:left="71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B606C47"/>
    <w:multiLevelType w:val="hybridMultilevel"/>
    <w:tmpl w:val="A74A5EFE"/>
    <w:lvl w:ilvl="0" w:tplc="A3E29738">
      <w:start w:val="1"/>
      <w:numFmt w:val="decimal"/>
      <w:lvlText w:val="%1."/>
      <w:lvlJc w:val="left"/>
      <w:pPr>
        <w:ind w:left="6031" w:hanging="360"/>
      </w:pPr>
      <w:rPr>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AC240C2"/>
    <w:multiLevelType w:val="hybridMultilevel"/>
    <w:tmpl w:val="6DF83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34590225">
    <w:abstractNumId w:val="1"/>
  </w:num>
  <w:num w:numId="2" w16cid:durableId="1615867476">
    <w:abstractNumId w:val="0"/>
  </w:num>
  <w:num w:numId="3" w16cid:durableId="5041268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D8D"/>
    <w:rsid w:val="00002D2C"/>
    <w:rsid w:val="00245D8D"/>
    <w:rsid w:val="003D5B8F"/>
    <w:rsid w:val="006D0422"/>
    <w:rsid w:val="00754DEC"/>
    <w:rsid w:val="0076636F"/>
    <w:rsid w:val="00957192"/>
    <w:rsid w:val="00A15DB3"/>
    <w:rsid w:val="00AC60EC"/>
    <w:rsid w:val="00B13F30"/>
    <w:rsid w:val="00B37474"/>
    <w:rsid w:val="00BB06D1"/>
    <w:rsid w:val="00C12E98"/>
    <w:rsid w:val="00C54C50"/>
    <w:rsid w:val="00CB655C"/>
    <w:rsid w:val="00CF4F70"/>
    <w:rsid w:val="00DE3321"/>
    <w:rsid w:val="00E42E42"/>
    <w:rsid w:val="00F766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8877C"/>
  <w15:chartTrackingRefBased/>
  <w15:docId w15:val="{37028549-DD7F-4ACF-AFFC-1378932B2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04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5B8F"/>
    <w:pPr>
      <w:spacing w:after="200" w:line="276" w:lineRule="auto"/>
      <w:ind w:left="720"/>
      <w:contextualSpacing/>
    </w:pPr>
  </w:style>
  <w:style w:type="paragraph" w:styleId="a4">
    <w:name w:val="header"/>
    <w:basedOn w:val="a"/>
    <w:link w:val="a5"/>
    <w:uiPriority w:val="99"/>
    <w:unhideWhenUsed/>
    <w:rsid w:val="0095719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57192"/>
  </w:style>
  <w:style w:type="paragraph" w:styleId="a6">
    <w:name w:val="footer"/>
    <w:basedOn w:val="a"/>
    <w:link w:val="a7"/>
    <w:uiPriority w:val="99"/>
    <w:unhideWhenUsed/>
    <w:rsid w:val="0095719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57192"/>
  </w:style>
  <w:style w:type="table" w:styleId="a8">
    <w:name w:val="Table Grid"/>
    <w:basedOn w:val="a1"/>
    <w:uiPriority w:val="39"/>
    <w:rsid w:val="00BB06D1"/>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9168F-0A8B-4FFB-A8C3-DFF266EDC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885</Words>
  <Characters>4877</Characters>
  <Application>Microsoft Office Word</Application>
  <DocSecurity>0</DocSecurity>
  <Lines>110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Арбит</dc:creator>
  <cp:keywords/>
  <dc:description/>
  <cp:lastModifiedBy>Александр Арбит</cp:lastModifiedBy>
  <cp:revision>9</cp:revision>
  <dcterms:created xsi:type="dcterms:W3CDTF">2021-11-03T06:11:00Z</dcterms:created>
  <dcterms:modified xsi:type="dcterms:W3CDTF">2023-11-09T07:17:00Z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2022-11-17T18:45:15Z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38c6b42c-06f0-4105-bf63-865f7700ae6f</vt:lpwstr>
  </property>
  <property fmtid="{D5CDD505-2E9C-101B-9397-08002B2CF9AE}" pid="7" name="MSIP_Label_defa4170-0d19-0005-0004-bc88714345d2_ActionId">
    <vt:lpwstr>0addb758-8d32-40f6-9094-d1abcdd21e68</vt:lpwstr>
  </property>
  <property fmtid="{D5CDD505-2E9C-101B-9397-08002B2CF9AE}" pid="8" name="MSIP_Label_defa4170-0d19-0005-0004-bc88714345d2_ContentBits">
    <vt:lpwstr>0</vt:lpwstr>
  </property>
</Properties>
</file>